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D5" w:rsidRDefault="002E5DD5">
      <w:pPr>
        <w:rPr>
          <w:rFonts w:cs="Times New Roman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426"/>
        <w:gridCol w:w="698"/>
        <w:gridCol w:w="408"/>
        <w:gridCol w:w="4705"/>
        <w:gridCol w:w="1418"/>
        <w:gridCol w:w="567"/>
        <w:gridCol w:w="1417"/>
      </w:tblGrid>
      <w:tr w:rsidR="002E5DD5" w:rsidRPr="00662B30" w:rsidTr="00D10982">
        <w:tc>
          <w:tcPr>
            <w:tcW w:w="10915" w:type="dxa"/>
            <w:gridSpan w:val="8"/>
          </w:tcPr>
          <w:p w:rsidR="002E5DD5" w:rsidRDefault="002E5DD5" w:rsidP="008F23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:rsidR="002E5DD5" w:rsidRPr="00662B30" w:rsidRDefault="002E5DD5" w:rsidP="00E405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PROGRAM </w:t>
            </w:r>
            <w:r w:rsidR="0032096C">
              <w:rPr>
                <w:rFonts w:ascii="Times New Roman" w:hAnsi="Times New Roman" w:cs="Times New Roman"/>
                <w:b/>
                <w:bCs/>
                <w:kern w:val="2"/>
              </w:rPr>
              <w:t>ZAJĘĆ PRAKTYCZNYCH</w:t>
            </w:r>
          </w:p>
        </w:tc>
      </w:tr>
      <w:tr w:rsidR="002E5DD5" w:rsidTr="00D10982">
        <w:tc>
          <w:tcPr>
            <w:tcW w:w="2808" w:type="dxa"/>
            <w:gridSpan w:val="4"/>
          </w:tcPr>
          <w:p w:rsidR="002E5DD5" w:rsidRDefault="002E5DD5" w:rsidP="008F236E">
            <w:pPr>
              <w:pStyle w:val="Nagwek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przedmiotu</w:t>
            </w:r>
          </w:p>
        </w:tc>
        <w:tc>
          <w:tcPr>
            <w:tcW w:w="8107" w:type="dxa"/>
            <w:gridSpan w:val="4"/>
          </w:tcPr>
          <w:p w:rsidR="002E5DD5" w:rsidRDefault="002E5DD5" w:rsidP="008F23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PODSTAWY PIELĘGNIARSTWA</w:t>
            </w:r>
          </w:p>
        </w:tc>
      </w:tr>
      <w:tr w:rsidR="002E5DD5" w:rsidTr="00D10982">
        <w:tc>
          <w:tcPr>
            <w:tcW w:w="2808" w:type="dxa"/>
            <w:gridSpan w:val="4"/>
          </w:tcPr>
          <w:p w:rsidR="002E5DD5" w:rsidRDefault="002E5DD5" w:rsidP="008F236E">
            <w:pPr>
              <w:pStyle w:val="Nagwek4"/>
              <w:snapToGrid w:val="0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Liczba godzin</w:t>
            </w:r>
          </w:p>
          <w:p w:rsidR="002E5DD5" w:rsidRDefault="002E5DD5" w:rsidP="008F2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7" w:type="dxa"/>
            <w:gridSpan w:val="4"/>
          </w:tcPr>
          <w:p w:rsidR="002E5DD5" w:rsidRPr="0032096C" w:rsidRDefault="0032096C" w:rsidP="008F23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32096C">
              <w:rPr>
                <w:rFonts w:ascii="Times New Roman" w:hAnsi="Times New Roman" w:cs="Times New Roman"/>
                <w:b/>
                <w:kern w:val="2"/>
              </w:rPr>
              <w:t>80</w:t>
            </w:r>
            <w:r w:rsidR="002E5DD5" w:rsidRPr="0032096C">
              <w:rPr>
                <w:rFonts w:ascii="Times New Roman" w:hAnsi="Times New Roman" w:cs="Times New Roman"/>
                <w:b/>
                <w:kern w:val="2"/>
              </w:rPr>
              <w:t xml:space="preserve"> godz</w:t>
            </w:r>
            <w:r w:rsidRPr="0032096C">
              <w:rPr>
                <w:rFonts w:ascii="Times New Roman" w:hAnsi="Times New Roman" w:cs="Times New Roman"/>
                <w:b/>
                <w:kern w:val="2"/>
              </w:rPr>
              <w:t>in ( 4 godz. MCSM)</w:t>
            </w:r>
          </w:p>
        </w:tc>
      </w:tr>
      <w:tr w:rsidR="002E5DD5" w:rsidTr="00D10982">
        <w:tc>
          <w:tcPr>
            <w:tcW w:w="2808" w:type="dxa"/>
            <w:gridSpan w:val="4"/>
          </w:tcPr>
          <w:p w:rsidR="002E5DD5" w:rsidRDefault="002E5DD5" w:rsidP="008F23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Koordynator przedmiotu</w:t>
            </w:r>
          </w:p>
        </w:tc>
        <w:tc>
          <w:tcPr>
            <w:tcW w:w="8107" w:type="dxa"/>
            <w:gridSpan w:val="4"/>
          </w:tcPr>
          <w:p w:rsidR="002E5DD5" w:rsidRDefault="0032096C" w:rsidP="008F236E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d</w:t>
            </w:r>
            <w:r w:rsidR="002E5DD5">
              <w:rPr>
                <w:rFonts w:ascii="Times New Roman" w:hAnsi="Times New Roman" w:cs="Times New Roman"/>
                <w:kern w:val="2"/>
              </w:rPr>
              <w:t>r n. med. Ewa Wiśniewska</w:t>
            </w:r>
          </w:p>
        </w:tc>
      </w:tr>
      <w:tr w:rsidR="002E5DD5" w:rsidTr="00D10982">
        <w:tc>
          <w:tcPr>
            <w:tcW w:w="10915" w:type="dxa"/>
            <w:gridSpan w:val="8"/>
          </w:tcPr>
          <w:p w:rsidR="002E5DD5" w:rsidRPr="00D44956" w:rsidRDefault="002E5DD5" w:rsidP="00D44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D44956">
              <w:rPr>
                <w:rFonts w:ascii="Times New Roman" w:hAnsi="Times New Roman" w:cs="Times New Roman"/>
                <w:b/>
                <w:bCs/>
                <w:kern w:val="2"/>
              </w:rPr>
              <w:t>EFEKTY KSZTAŁCENIA</w:t>
            </w:r>
          </w:p>
        </w:tc>
      </w:tr>
      <w:tr w:rsidR="002E5DD5" w:rsidTr="00D10982">
        <w:tc>
          <w:tcPr>
            <w:tcW w:w="10915" w:type="dxa"/>
            <w:gridSpan w:val="8"/>
          </w:tcPr>
          <w:p w:rsidR="002E5DD5" w:rsidRDefault="002E5DD5" w:rsidP="008F23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CELE  PRZEDMIOTU</w:t>
            </w:r>
          </w:p>
        </w:tc>
      </w:tr>
      <w:tr w:rsidR="002E5DD5" w:rsidTr="00D10982">
        <w:tc>
          <w:tcPr>
            <w:tcW w:w="2400" w:type="dxa"/>
            <w:gridSpan w:val="3"/>
          </w:tcPr>
          <w:p w:rsidR="002E5DD5" w:rsidRDefault="002E5DD5" w:rsidP="008F23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Skrócony opis kursu/ Cel  ogólny przedmiotu</w:t>
            </w:r>
          </w:p>
        </w:tc>
        <w:tc>
          <w:tcPr>
            <w:tcW w:w="8515" w:type="dxa"/>
            <w:gridSpan w:val="5"/>
          </w:tcPr>
          <w:p w:rsidR="002E5DD5" w:rsidRDefault="002E5DD5" w:rsidP="008F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Student:</w:t>
            </w:r>
          </w:p>
          <w:p w:rsidR="002E5DD5" w:rsidRDefault="0032096C" w:rsidP="008F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256F">
              <w:rPr>
                <w:rFonts w:ascii="Times New Roman" w:hAnsi="Times New Roman" w:cs="Times New Roman"/>
              </w:rPr>
              <w:t>zna teoretyczne podstawy  wykonywania zawodu oraz posiada  umiejętność wykonywania czynności pielęgniarskich zgodnie z obowiązującymi procedurami.</w:t>
            </w:r>
          </w:p>
        </w:tc>
      </w:tr>
      <w:tr w:rsidR="002E5DD5" w:rsidTr="00D10982">
        <w:tc>
          <w:tcPr>
            <w:tcW w:w="10915" w:type="dxa"/>
            <w:gridSpan w:val="8"/>
          </w:tcPr>
          <w:p w:rsidR="002E5DD5" w:rsidRDefault="002E5DD5" w:rsidP="008F2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Efekty kształcenia dla przedmiotu</w:t>
            </w:r>
          </w:p>
        </w:tc>
      </w:tr>
      <w:tr w:rsidR="002E5DD5" w:rsidTr="00D10982">
        <w:tc>
          <w:tcPr>
            <w:tcW w:w="10915" w:type="dxa"/>
            <w:gridSpan w:val="8"/>
          </w:tcPr>
          <w:p w:rsidR="002E5DD5" w:rsidRDefault="002E5DD5" w:rsidP="008F23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Macierz efektów kształcenia dla przedmiotu w odniesieniu do metod weryfikacji zamierzonych efektów kształcenia oraz formy realizacji zajęć</w:t>
            </w:r>
          </w:p>
          <w:p w:rsidR="002E5DD5" w:rsidRDefault="002E5DD5" w:rsidP="008F23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5DD5" w:rsidTr="00D10982">
        <w:tc>
          <w:tcPr>
            <w:tcW w:w="1276" w:type="dxa"/>
          </w:tcPr>
          <w:p w:rsidR="002E5DD5" w:rsidRDefault="002E5DD5" w:rsidP="008F23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Numer efektu kształcenia</w:t>
            </w:r>
          </w:p>
        </w:tc>
        <w:tc>
          <w:tcPr>
            <w:tcW w:w="6237" w:type="dxa"/>
            <w:gridSpan w:val="4"/>
          </w:tcPr>
          <w:p w:rsidR="002E5DD5" w:rsidRDefault="002E5DD5" w:rsidP="008F23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Student, który zaliczył przedmiot posiada wiedzę i potrafi</w:t>
            </w:r>
          </w:p>
        </w:tc>
        <w:tc>
          <w:tcPr>
            <w:tcW w:w="1418" w:type="dxa"/>
          </w:tcPr>
          <w:p w:rsidR="002E5DD5" w:rsidRDefault="002E5DD5" w:rsidP="008F236E">
            <w:pPr>
              <w:snapToGrid w:val="0"/>
              <w:spacing w:after="0" w:line="240" w:lineRule="auto"/>
              <w:ind w:right="7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ZP </w:t>
            </w:r>
            <w:r w:rsidR="0032096C">
              <w:rPr>
                <w:rFonts w:ascii="Times New Roman" w:hAnsi="Times New Roman" w:cs="Times New Roman"/>
                <w:b/>
                <w:bCs/>
              </w:rPr>
              <w:t xml:space="preserve">–zajęcia </w:t>
            </w:r>
            <w:r>
              <w:rPr>
                <w:rFonts w:ascii="Times New Roman" w:hAnsi="Times New Roman" w:cs="Times New Roman"/>
                <w:b/>
                <w:bCs/>
              </w:rPr>
              <w:t>prak</w:t>
            </w:r>
            <w:r w:rsidR="0032096C">
              <w:rPr>
                <w:rFonts w:ascii="Times New Roman" w:hAnsi="Times New Roman" w:cs="Times New Roman"/>
                <w:b/>
                <w:bCs/>
              </w:rPr>
              <w:t>tyczne</w:t>
            </w:r>
          </w:p>
          <w:p w:rsidR="002E5DD5" w:rsidRDefault="002E5DD5" w:rsidP="008F236E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2E5DD5" w:rsidRDefault="002E5DD5" w:rsidP="008F23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Metoda weryfikacji osiągnięcia zamierzonego efektu kształcenia</w:t>
            </w:r>
          </w:p>
        </w:tc>
      </w:tr>
      <w:tr w:rsidR="002E5DD5" w:rsidTr="00D10982">
        <w:trPr>
          <w:trHeight w:val="330"/>
        </w:trPr>
        <w:tc>
          <w:tcPr>
            <w:tcW w:w="10915" w:type="dxa"/>
            <w:gridSpan w:val="8"/>
          </w:tcPr>
          <w:p w:rsidR="002E5DD5" w:rsidRDefault="002E5DD5" w:rsidP="008F236E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209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WIEDZA</w:t>
            </w:r>
          </w:p>
        </w:tc>
      </w:tr>
      <w:tr w:rsidR="00D10982" w:rsidRPr="0050256F" w:rsidTr="00D10982">
        <w:trPr>
          <w:trHeight w:val="7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C.W8.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82" w:rsidRPr="00BD4606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D4606">
              <w:rPr>
                <w:rFonts w:ascii="Times New Roman" w:hAnsi="Times New Roman" w:cs="Times New Roman"/>
                <w:sz w:val="23"/>
                <w:szCs w:val="23"/>
              </w:rPr>
              <w:t>zadania pielęgniarki w opiece nad pacjentem zdrowym, zagrożonym chorobą, chorym i o niepomyślnym rokowaniu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200FFB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0F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7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C.W9.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82" w:rsidRPr="00BD4606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D4606">
              <w:rPr>
                <w:rFonts w:ascii="Times New Roman" w:hAnsi="Times New Roman" w:cs="Times New Roman"/>
                <w:sz w:val="23"/>
                <w:szCs w:val="23"/>
              </w:rPr>
              <w:t xml:space="preserve">zakres i charakter opieki pielęgniarskiej w wybranych stanach pacjenta, sytuacjach klinicznych, w deficycie </w:t>
            </w:r>
            <w:proofErr w:type="spellStart"/>
            <w:r w:rsidRPr="00BD4606">
              <w:rPr>
                <w:rFonts w:ascii="Times New Roman" w:hAnsi="Times New Roman" w:cs="Times New Roman"/>
                <w:sz w:val="23"/>
                <w:szCs w:val="23"/>
              </w:rPr>
              <w:t>samoopieki</w:t>
            </w:r>
            <w:proofErr w:type="spellEnd"/>
            <w:r w:rsidRPr="00BD4606">
              <w:rPr>
                <w:rFonts w:ascii="Times New Roman" w:hAnsi="Times New Roman" w:cs="Times New Roman"/>
                <w:sz w:val="23"/>
                <w:szCs w:val="23"/>
              </w:rPr>
              <w:t>, zaburzonym komforcie, zaburzonej sferze psychoruchowej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200FFB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0F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Praca pisemna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10982" w:rsidRPr="0050256F" w:rsidTr="00D10982">
        <w:trPr>
          <w:trHeight w:val="7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C.W10.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82" w:rsidRPr="00BD4606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D4606">
              <w:rPr>
                <w:rFonts w:ascii="Times New Roman" w:hAnsi="Times New Roman" w:cs="Times New Roman"/>
                <w:sz w:val="23"/>
                <w:szCs w:val="23"/>
              </w:rPr>
              <w:t>zakres opieki pielęgniarskiej i interwencji pielęgniarskich w wybranych diagnozach pielęgniarskich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200FFB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0F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7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3839E4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39E4">
              <w:rPr>
                <w:rFonts w:ascii="Times New Roman" w:hAnsi="Times New Roman" w:cs="Times New Roman"/>
                <w:b/>
              </w:rPr>
              <w:t>C.W11.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82" w:rsidRPr="00BD4606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D4606">
              <w:rPr>
                <w:rFonts w:ascii="Times New Roman" w:hAnsi="Times New Roman" w:cs="Times New Roman"/>
                <w:sz w:val="23"/>
                <w:szCs w:val="23"/>
              </w:rPr>
              <w:t>udział pielęgniarki w zespole interdyscyplinarnym w procesie promowania zdrowia, profilaktyki, diagnozowania, leczenia i rehabilitacji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7858CC" w:rsidRPr="0050256F" w:rsidTr="007858CC">
        <w:trPr>
          <w:trHeight w:val="282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C" w:rsidRPr="007858CC" w:rsidRDefault="007858CC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858C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UMIEJĘTNOŚCI</w:t>
            </w:r>
          </w:p>
        </w:tc>
      </w:tr>
      <w:tr w:rsidR="00D10982" w:rsidRPr="0050256F" w:rsidTr="00D10982">
        <w:trPr>
          <w:trHeight w:val="8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3839E4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39E4">
              <w:rPr>
                <w:rFonts w:ascii="Times New Roman" w:hAnsi="Times New Roman" w:cs="Times New Roman"/>
                <w:b/>
              </w:rPr>
              <w:t>C.U1.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stosować wybraną metodę pielęgnowania w opiece nad pacjentem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2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3839E4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39E4">
              <w:rPr>
                <w:rFonts w:ascii="Times New Roman" w:hAnsi="Times New Roman" w:cs="Times New Roman"/>
                <w:b/>
              </w:rPr>
              <w:t>C.U2.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gromadzić informacje metodą wywiadu, obserwacji, pomiarów, badania przedmiotowego, analizy dokumentacji w celu rozpoznawania stanu zdrowia pacjenta i sformułowania diagnozy pielęgniarskiej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7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3839E4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39E4">
              <w:rPr>
                <w:rFonts w:ascii="Times New Roman" w:hAnsi="Times New Roman" w:cs="Times New Roman"/>
                <w:b/>
              </w:rPr>
              <w:t>C.U3.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ustalać cele i plan opieki pielęgniarskiej oraz realizować ją wspólnie z pacjentem i jego rodziną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4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3839E4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39E4">
              <w:rPr>
                <w:rFonts w:ascii="Times New Roman" w:hAnsi="Times New Roman" w:cs="Times New Roman"/>
                <w:b/>
              </w:rPr>
              <w:t>C.U4.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monitorować stan zdrowia pacjenta podczas pobytu w szpitalu lub innych jednostkach organizacyjnych systemu ochrony zdrowia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Zaliczenie ustne/pisemne </w:t>
            </w:r>
          </w:p>
        </w:tc>
      </w:tr>
      <w:tr w:rsidR="00D10982" w:rsidRPr="0050256F" w:rsidTr="00D10982">
        <w:trPr>
          <w:trHeight w:val="4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3839E4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39E4">
              <w:rPr>
                <w:rFonts w:ascii="Times New Roman" w:hAnsi="Times New Roman" w:cs="Times New Roman"/>
                <w:b/>
              </w:rPr>
              <w:t>C.U5.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dokonywać bieżącej i końcowej oceny stanu zdrowia pacjenta i podejmowanych działań pielęgniarskich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7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3839E4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39E4">
              <w:rPr>
                <w:rFonts w:ascii="Times New Roman" w:hAnsi="Times New Roman" w:cs="Times New Roman"/>
                <w:b/>
              </w:rPr>
              <w:t>C.U6.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wykonywać testy diagnostyczne dla oznaczenia ciał ketonowych i glukozy we krwi i w moczu oraz cholesterolu we krwi oraz inne testy paskowe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5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lastRenderedPageBreak/>
              <w:t>C.U7.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prowadzić, dokumentować i oceniać bilans płynów pacjenta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C.U8.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WHtR</w:t>
            </w:r>
            <w:proofErr w:type="spellEnd"/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, grubości fałdów skórno-tłuszczowych)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5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C.U9.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pobierać materiał do badań laboratoryjnych i mikrobiologicznych oraz asystować lekarzowi przy badaniach diagnostycznych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7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C.U10.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</w:rPr>
              <w:t>stosować zabiegi przeciwzapalne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5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C.U11.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przechowywać i przygotowywać leki zgodnie z obowiązującymi standardami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7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C.U12.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 xml:space="preserve">podawać pacjentowi leki różnymi drogami, zgodnie z pisemnym zleceniem lekarza lub zgodnie z posiadanymi kompetencjami oraz obliczać dawki leków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7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C.U13.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wykonywać szczepienia przeciw grypie, WZW i tężcowi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5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C.U14.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wykonywać płukanie jamy ustnej, gardła, oka, ucha, żołądka, pęcherza moczowego, przetoki jelitowej i rany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7858CC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7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C.U15.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zakładać i usuwać cewnik z żył obwodowych, wykonywać kroplowe wlewy dożylne oraz monitorować i pielęgnować miejsce wkłucia obwodowego, wkłucia centralnego i portu naczyniowego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7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C.U16.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wykorzystywać dostępne metody karmienia pacjenta (doustnie, przez zgłębnik, przetoki odżywcze)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4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C.U17.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 xml:space="preserve">przemieszczać  i pozycjonować pacjenta z wykorzystaniem różnych technik i metod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4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C.U18.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 xml:space="preserve">wykonywać gimnastykę oddechową i drenaż </w:t>
            </w:r>
            <w:proofErr w:type="spellStart"/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ułożeniowy</w:t>
            </w:r>
            <w:proofErr w:type="spellEnd"/>
            <w:r w:rsidRPr="00FF2BC8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odśluzowywanie</w:t>
            </w:r>
            <w:proofErr w:type="spellEnd"/>
            <w:r w:rsidRPr="00FF2BC8">
              <w:rPr>
                <w:rFonts w:ascii="Times New Roman" w:hAnsi="Times New Roman" w:cs="Times New Roman"/>
                <w:sz w:val="23"/>
                <w:szCs w:val="23"/>
              </w:rPr>
              <w:t xml:space="preserve"> dróg oddechowych i inhalację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4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C.U19.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wykonywać nacieranie, oklepywanie, ćwiczenia czynne i bierne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4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C.U20.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wykonywać zabiegi higieniczne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4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C.U21.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pielęgnować skórę i jej wytwory oraz błony śluzowe z zastosowaniem środków farmakologicznych i materiałów medycznych, w tym stosować kąpiele lecznicze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Zaliczenie 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ustne/pisemne</w:t>
            </w:r>
          </w:p>
        </w:tc>
      </w:tr>
      <w:tr w:rsidR="00D10982" w:rsidRPr="0050256F" w:rsidTr="00D10982">
        <w:trPr>
          <w:trHeight w:val="4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lastRenderedPageBreak/>
              <w:t>C.U22.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oceniać ryzyko rozwoju odleżyn i stosować działania profilaktyczne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4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C.U23.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wykonywać zabiegi doodbytnicze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4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C.U24.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zakładać cewnik do pęcherza moczowego, monitorować diurezę i usuwać cewnik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CSM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–PUP</w:t>
            </w:r>
          </w:p>
          <w:p w:rsidR="00D10982" w:rsidRPr="0050256F" w:rsidRDefault="00D10982" w:rsidP="007858CC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4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C.U25.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zakładać zgłębnik do żołądka oraz monitorować i usuwać   zgłębnik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–PUP</w:t>
            </w:r>
          </w:p>
          <w:p w:rsidR="00D10982" w:rsidRPr="0050256F" w:rsidRDefault="00D10982" w:rsidP="007858CC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ZP,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4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C.U26.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FF2BC8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BC8">
              <w:rPr>
                <w:rFonts w:ascii="Times New Roman" w:hAnsi="Times New Roman" w:cs="Times New Roman"/>
                <w:sz w:val="23"/>
                <w:szCs w:val="23"/>
              </w:rPr>
              <w:t>prowadzić dokumentację medyczną oraz posługiwać się nią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-PUP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D10982" w:rsidRPr="0050256F" w:rsidRDefault="00D10982" w:rsidP="007858CC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ZP,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umiejętności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</w:t>
            </w: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raktycznych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ustne/pisemne</w:t>
            </w:r>
          </w:p>
        </w:tc>
      </w:tr>
      <w:tr w:rsidR="00D10982" w:rsidRPr="0050256F" w:rsidTr="00D10982">
        <w:trPr>
          <w:trHeight w:val="333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14D9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KOMPETENCJE SPOŁECZNE</w:t>
            </w:r>
          </w:p>
        </w:tc>
      </w:tr>
      <w:tr w:rsidR="00D10982" w:rsidRPr="0050256F" w:rsidTr="00D10982">
        <w:trPr>
          <w:trHeight w:val="4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D10982" w:rsidRDefault="00D10982" w:rsidP="000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982">
              <w:rPr>
                <w:rFonts w:ascii="Times New Roman" w:hAnsi="Times New Roman" w:cs="Times New Roman"/>
                <w:b/>
              </w:rPr>
              <w:t>K.F.K1.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06">
              <w:rPr>
                <w:rFonts w:ascii="Times New Roman" w:hAnsi="Times New Roman" w:cs="Times New Roman"/>
                <w:sz w:val="24"/>
                <w:szCs w:val="24"/>
              </w:rPr>
              <w:t xml:space="preserve">kierowania się dobrem pacjenta, poszanowania godności i autonomii osób powierzonych opiece, okazywania zrozumienia dla różnic światopoglądowych </w:t>
            </w:r>
            <w:r w:rsidRPr="00BD4606">
              <w:rPr>
                <w:rFonts w:ascii="Times New Roman" w:hAnsi="Times New Roman" w:cs="Times New Roman"/>
                <w:sz w:val="24"/>
                <w:szCs w:val="24"/>
              </w:rPr>
              <w:br/>
              <w:t>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Obserwacja</w:t>
            </w:r>
          </w:p>
        </w:tc>
      </w:tr>
      <w:tr w:rsidR="00D10982" w:rsidRPr="0050256F" w:rsidTr="00D10982">
        <w:trPr>
          <w:trHeight w:val="7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K.F.K2.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A45B98" w:rsidRDefault="00D10982" w:rsidP="00080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06">
              <w:rPr>
                <w:rFonts w:ascii="Times New Roman" w:hAnsi="Times New Roman" w:cs="Times New Roman"/>
                <w:sz w:val="24"/>
                <w:szCs w:val="24"/>
              </w:rPr>
              <w:t xml:space="preserve">przestrzegania praw pacjenta i zachowania w tajemnicy informacji związanych </w:t>
            </w:r>
            <w:r w:rsidRPr="00BD4606">
              <w:rPr>
                <w:rFonts w:ascii="Times New Roman" w:hAnsi="Times New Roman" w:cs="Times New Roman"/>
                <w:sz w:val="24"/>
                <w:szCs w:val="24"/>
              </w:rPr>
              <w:br/>
              <w:t>z pacjentem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Obserwacja</w:t>
            </w:r>
          </w:p>
        </w:tc>
      </w:tr>
      <w:tr w:rsidR="00D10982" w:rsidRPr="0050256F" w:rsidTr="00D10982">
        <w:trPr>
          <w:trHeight w:val="5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K.F.K3.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06">
              <w:rPr>
                <w:rFonts w:ascii="Times New Roman" w:hAnsi="Times New Roman" w:cs="Times New Roman"/>
                <w:sz w:val="24"/>
                <w:szCs w:val="24"/>
              </w:rPr>
              <w:t>samodzielnego i rzetelnego wykonywania zawodu z zasadami etyki, w tym przestrzegania wartości i powinności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oralnych w opiece nad pacjentem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Obserwacja</w:t>
            </w:r>
          </w:p>
        </w:tc>
      </w:tr>
      <w:tr w:rsidR="00D10982" w:rsidRPr="0050256F" w:rsidTr="00D10982">
        <w:trPr>
          <w:trHeight w:val="7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K.F.K4.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06">
              <w:rPr>
                <w:rFonts w:ascii="Times New Roman" w:hAnsi="Times New Roman" w:cs="Times New Roman"/>
                <w:sz w:val="24"/>
                <w:szCs w:val="24"/>
              </w:rPr>
              <w:t>ponoszenia odpowiedzialności za wykonywanie czynności zawodowych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7858CC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-PUP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Obserwacja</w:t>
            </w:r>
          </w:p>
        </w:tc>
      </w:tr>
      <w:tr w:rsidR="00D10982" w:rsidRPr="0050256F" w:rsidTr="00D10982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91">
              <w:rPr>
                <w:rFonts w:ascii="Times New Roman" w:hAnsi="Times New Roman" w:cs="Times New Roman"/>
                <w:b/>
              </w:rPr>
              <w:t>KF.K5.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E14D91" w:rsidRDefault="00D10982" w:rsidP="00080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06">
              <w:rPr>
                <w:rFonts w:ascii="Times New Roman" w:hAnsi="Times New Roman" w:cs="Times New Roman"/>
                <w:sz w:val="24"/>
                <w:szCs w:val="24"/>
              </w:rPr>
              <w:t>zasięgania opinii ekspertów w przypadku trudności z 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odzielnym rozwiązaniem problemu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 -PUP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25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Obserwacja</w:t>
            </w:r>
          </w:p>
        </w:tc>
      </w:tr>
      <w:tr w:rsidR="00D10982" w:rsidRPr="00347BFE" w:rsidTr="00D10982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0982" w:rsidRPr="00347BFE" w:rsidRDefault="00D10982" w:rsidP="0008067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kern w:val="2"/>
              </w:rPr>
            </w:pPr>
            <w:r w:rsidRPr="0050256F">
              <w:rPr>
                <w:rFonts w:ascii="Times New Roman" w:hAnsi="Times New Roman" w:cs="Times New Roman"/>
                <w:b/>
                <w:bCs/>
              </w:rPr>
              <w:t>TREŚCI  PROGRAMOWE</w:t>
            </w:r>
            <w:r w:rsidRPr="0050256F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</w:tr>
      <w:tr w:rsidR="00D10982" w:rsidRPr="0050256F" w:rsidTr="001213D6">
        <w:trPr>
          <w:trHeight w:val="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82" w:rsidRPr="0050256F" w:rsidRDefault="00D10982" w:rsidP="00080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50256F">
              <w:rPr>
                <w:rFonts w:ascii="Times New Roman" w:hAnsi="Times New Roman" w:cs="Times New Roman"/>
                <w:b/>
                <w:bCs/>
                <w:kern w:val="2"/>
              </w:rPr>
              <w:t>FORMA ZAJĘĆ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82" w:rsidRPr="0050256F" w:rsidRDefault="00D10982" w:rsidP="000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56F">
              <w:rPr>
                <w:rFonts w:ascii="Times New Roman" w:hAnsi="Times New Roman" w:cs="Times New Roman"/>
                <w:b/>
                <w:bCs/>
              </w:rPr>
              <w:t>TEMAT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82" w:rsidRPr="0050256F" w:rsidRDefault="00D10982" w:rsidP="000806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56F">
              <w:rPr>
                <w:rFonts w:ascii="Times New Roman" w:hAnsi="Times New Roman" w:cs="Times New Roman"/>
                <w:b/>
                <w:bCs/>
              </w:rPr>
              <w:t>LICZBA</w:t>
            </w:r>
          </w:p>
          <w:p w:rsidR="00D10982" w:rsidRPr="0050256F" w:rsidRDefault="00D10982" w:rsidP="000806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56F">
              <w:rPr>
                <w:rFonts w:ascii="Times New Roman" w:hAnsi="Times New Roman" w:cs="Times New Roman"/>
                <w:b/>
                <w:bCs/>
              </w:rPr>
              <w:t>GODZIN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82" w:rsidRPr="0050256F" w:rsidRDefault="00D10982" w:rsidP="000806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56F">
              <w:rPr>
                <w:rFonts w:ascii="Times New Roman" w:hAnsi="Times New Roman" w:cs="Times New Roman"/>
                <w:b/>
                <w:bCs/>
              </w:rPr>
              <w:t>SUMA GODZIN</w:t>
            </w:r>
          </w:p>
        </w:tc>
      </w:tr>
      <w:tr w:rsidR="00D10982" w:rsidRPr="0050256F" w:rsidTr="001213D6">
        <w:trPr>
          <w:trHeight w:val="109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snapToGrid w:val="0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50256F">
              <w:rPr>
                <w:rFonts w:ascii="Times New Roman" w:hAnsi="Times New Roman" w:cs="Times New Roman"/>
                <w:b/>
                <w:bCs/>
                <w:kern w:val="2"/>
              </w:rPr>
              <w:t xml:space="preserve">Zajęcia praktyczne 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CA2194" w:rsidRDefault="00D10982" w:rsidP="00080671">
            <w:pPr>
              <w:pStyle w:val="Tekstpodstawowy"/>
              <w:ind w:right="-108"/>
              <w:rPr>
                <w:sz w:val="22"/>
                <w:szCs w:val="22"/>
                <w:lang w:eastAsia="en-US"/>
              </w:rPr>
            </w:pPr>
            <w:r w:rsidRPr="00D648CC">
              <w:rPr>
                <w:color w:val="000000" w:themeColor="text1"/>
                <w:sz w:val="23"/>
                <w:szCs w:val="23"/>
              </w:rPr>
              <w:t>Gromadzenie informacji metodą wywiadu, obserwacji, pomiarów, badania przedmiotowego, analizy dokumentacji w celu rozpoznawania stanu zdrowia pacjenta.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56F">
              <w:rPr>
                <w:rFonts w:ascii="Times New Roman" w:hAnsi="Times New Roman" w:cs="Times New Roman"/>
                <w:b/>
                <w:bCs/>
              </w:rPr>
              <w:t>40</w:t>
            </w:r>
          </w:p>
          <w:p w:rsidR="00D10982" w:rsidRPr="0050256F" w:rsidRDefault="00D10982" w:rsidP="000806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0982" w:rsidRPr="0050256F" w:rsidRDefault="00D10982" w:rsidP="000806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0982" w:rsidRPr="0050256F" w:rsidRDefault="00D10982" w:rsidP="000806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0982" w:rsidRPr="0050256F" w:rsidRDefault="00D10982" w:rsidP="000806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0982" w:rsidRPr="0050256F" w:rsidRDefault="00D10982" w:rsidP="000806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0F7E2F" w:rsidRDefault="001054F5" w:rsidP="000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  <w:p w:rsidR="00D10982" w:rsidRPr="0050256F" w:rsidRDefault="00D10982" w:rsidP="000806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0982" w:rsidRPr="0050256F" w:rsidRDefault="00D10982" w:rsidP="000806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0982" w:rsidRPr="0050256F" w:rsidRDefault="00D10982" w:rsidP="000806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0982" w:rsidRPr="0050256F" w:rsidRDefault="00D10982" w:rsidP="00080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0982" w:rsidRPr="0050256F" w:rsidTr="001213D6">
        <w:trPr>
          <w:trHeight w:val="27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982" w:rsidRPr="0050256F" w:rsidRDefault="00D10982" w:rsidP="000806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82" w:rsidRPr="00D648CC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648C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Zakres i charakter opieki pielęgniarskiej nad pacjentem zdrowym, zagrożonym chorobą, chorym i o niepomyślnym rokowaniu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82" w:rsidRPr="0050256F" w:rsidRDefault="00D10982" w:rsidP="000806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982" w:rsidRPr="0050256F" w:rsidRDefault="00D10982" w:rsidP="000806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982" w:rsidRPr="0050256F" w:rsidTr="001213D6">
        <w:trPr>
          <w:trHeight w:val="80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0982" w:rsidRPr="0050256F" w:rsidRDefault="00D10982" w:rsidP="000806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982" w:rsidRPr="00745743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457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Udział pielęgniarki w zespole interdyscyplinarnym w procesie promowania zdrowia, profilaktyki, diagnozowania, leczenia i rehabilitacji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982" w:rsidRPr="0050256F" w:rsidTr="001213D6">
        <w:trPr>
          <w:trHeight w:val="80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982" w:rsidRPr="0050256F" w:rsidRDefault="00D10982" w:rsidP="000806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82" w:rsidRPr="00745743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45743">
              <w:rPr>
                <w:rFonts w:ascii="Times New Roman" w:hAnsi="Times New Roman" w:cs="Times New Roman"/>
              </w:rPr>
              <w:t>Współpraca z zespołem terapeutycznym. Zakres kompetencji i odpowiedzialności zawodowej poszczególnych jej członków. Zasady komunikacji w zespole terapeutycznym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82" w:rsidRPr="0050256F" w:rsidRDefault="00D10982" w:rsidP="000806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982" w:rsidRPr="0050256F" w:rsidRDefault="00D10982" w:rsidP="000806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10982" w:rsidRPr="0050256F" w:rsidTr="001213D6">
        <w:trPr>
          <w:trHeight w:val="80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982" w:rsidRPr="0050256F" w:rsidRDefault="00D10982" w:rsidP="000806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82" w:rsidRPr="00745743" w:rsidRDefault="00D10982" w:rsidP="0008067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574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Formułowanie diagnozy pielęgniarskiej. Zakres opieki pielęgniarskiej i interwencji pielęgniarskich w wybranych diagnozach pielęgniarskich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Default="00D10982" w:rsidP="00080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82" w:rsidRPr="0050256F" w:rsidRDefault="00D10982" w:rsidP="000806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982" w:rsidRPr="0050256F" w:rsidRDefault="00D10982" w:rsidP="000806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10982" w:rsidRPr="0050256F" w:rsidTr="001213D6">
        <w:trPr>
          <w:trHeight w:val="35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82" w:rsidRPr="0050256F" w:rsidRDefault="00D10982" w:rsidP="000806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45540B" w:rsidRDefault="00D10982" w:rsidP="00080671">
            <w:pPr>
              <w:tabs>
                <w:tab w:val="left" w:pos="-3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648C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Tworzenie planu opieki w wybranych stanach pacjenta, </w:t>
            </w:r>
            <w:r w:rsidRPr="00D648C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sytuacjach klinicznych, w deficycie </w:t>
            </w:r>
            <w:proofErr w:type="spellStart"/>
            <w:r w:rsidRPr="00D648C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samoopieki</w:t>
            </w:r>
            <w:proofErr w:type="spellEnd"/>
            <w:r w:rsidRPr="00D648C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 zaburzonym komforcie, zaburzonej sferze psychoruchowej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2" w:rsidRPr="0050256F" w:rsidRDefault="00D10982" w:rsidP="00080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82" w:rsidRPr="0050256F" w:rsidRDefault="00D10982" w:rsidP="000806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982" w:rsidRPr="0050256F" w:rsidRDefault="00D10982" w:rsidP="000806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10982" w:rsidRPr="0050256F" w:rsidTr="00D10982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0256F">
              <w:rPr>
                <w:rFonts w:ascii="Times New Roman" w:hAnsi="Times New Roman" w:cs="Times New Roman"/>
                <w:b/>
                <w:bCs/>
                <w:kern w:val="2"/>
              </w:rPr>
              <w:lastRenderedPageBreak/>
              <w:t>SPOSOBY  OCENY</w:t>
            </w:r>
          </w:p>
          <w:p w:rsidR="00D10982" w:rsidRPr="0050256F" w:rsidRDefault="00D10982" w:rsidP="0008067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0256F">
              <w:rPr>
                <w:rFonts w:ascii="Times New Roman" w:hAnsi="Times New Roman" w:cs="Times New Roman"/>
                <w:kern w:val="2"/>
              </w:rPr>
              <w:t>P- podsumowująca</w:t>
            </w:r>
          </w:p>
          <w:p w:rsidR="00D10982" w:rsidRPr="0050256F" w:rsidRDefault="00D10982" w:rsidP="000806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0256F">
              <w:rPr>
                <w:rFonts w:ascii="Times New Roman" w:hAnsi="Times New Roman" w:cs="Times New Roman"/>
                <w:kern w:val="2"/>
              </w:rPr>
              <w:t>F- formułująca</w:t>
            </w:r>
          </w:p>
        </w:tc>
      </w:tr>
      <w:tr w:rsidR="00D10982" w:rsidRPr="0050256F" w:rsidTr="00D10982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pStyle w:val="Tekstpodstawowywcity"/>
              <w:spacing w:line="240" w:lineRule="auto"/>
              <w:ind w:lef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256F">
              <w:rPr>
                <w:rFonts w:ascii="Times New Roman" w:hAnsi="Times New Roman"/>
                <w:sz w:val="22"/>
                <w:szCs w:val="22"/>
              </w:rPr>
              <w:t xml:space="preserve">F3 - zaliczenie czynności bieżących    </w:t>
            </w:r>
          </w:p>
          <w:p w:rsidR="00D10982" w:rsidRPr="0050256F" w:rsidRDefault="00D10982" w:rsidP="00080671">
            <w:pPr>
              <w:pStyle w:val="Tekstpodstawowywcity"/>
              <w:spacing w:line="240" w:lineRule="auto"/>
              <w:ind w:left="41" w:firstLine="0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0256F">
              <w:rPr>
                <w:rFonts w:ascii="Times New Roman" w:hAnsi="Times New Roman"/>
                <w:kern w:val="2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5</w:t>
            </w:r>
            <w:r w:rsidRPr="0050256F">
              <w:rPr>
                <w:rFonts w:ascii="Times New Roman" w:hAnsi="Times New Roman"/>
                <w:kern w:val="2"/>
                <w:sz w:val="22"/>
                <w:szCs w:val="22"/>
              </w:rPr>
              <w:t xml:space="preserve">  - ocena podsumowująca wiedzę i umiejętności zdobyte w trakcie odbywania zajęć praktycznych z wpisaniem </w:t>
            </w:r>
            <w:r w:rsidRPr="0050256F">
              <w:rPr>
                <w:rFonts w:ascii="Times New Roman" w:hAnsi="Times New Roman"/>
                <w:sz w:val="22"/>
                <w:szCs w:val="22"/>
              </w:rPr>
              <w:t xml:space="preserve">do </w:t>
            </w:r>
            <w:r w:rsidRPr="0050256F">
              <w:rPr>
                <w:rFonts w:ascii="Times New Roman" w:hAnsi="Times New Roman"/>
                <w:noProof/>
                <w:sz w:val="22"/>
                <w:szCs w:val="22"/>
              </w:rPr>
              <w:t>„Dziennika zajęć praktycznych i praktyk zawodowych”</w:t>
            </w:r>
          </w:p>
        </w:tc>
      </w:tr>
      <w:tr w:rsidR="00D10982" w:rsidRPr="0050256F" w:rsidTr="00D10982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CA2194" w:rsidRDefault="00D10982" w:rsidP="00080671">
            <w:pPr>
              <w:pStyle w:val="Tekstpodstawowywcity"/>
              <w:ind w:left="4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2194">
              <w:rPr>
                <w:rFonts w:ascii="Times New Roman" w:hAnsi="Times New Roman"/>
                <w:b/>
                <w:sz w:val="22"/>
                <w:szCs w:val="22"/>
              </w:rPr>
              <w:t>LITERATURA</w:t>
            </w:r>
          </w:p>
        </w:tc>
      </w:tr>
      <w:tr w:rsidR="00D10982" w:rsidRPr="00241B89" w:rsidTr="00D1098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50256F">
              <w:rPr>
                <w:rFonts w:ascii="Times New Roman" w:hAnsi="Times New Roman" w:cs="Times New Roman"/>
                <w:b/>
                <w:bCs/>
                <w:kern w:val="2"/>
              </w:rPr>
              <w:t>Literatura podstawowa</w:t>
            </w: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1213D6" w:rsidRDefault="00D10982" w:rsidP="00080671">
            <w:pPr>
              <w:pStyle w:val="Nagwek3"/>
              <w:numPr>
                <w:ilvl w:val="0"/>
                <w:numId w:val="42"/>
              </w:numPr>
              <w:shd w:val="clear" w:color="auto" w:fill="FFFFFF"/>
              <w:ind w:left="318" w:hanging="284"/>
              <w:jc w:val="both"/>
              <w:rPr>
                <w:rFonts w:ascii="source_sans_proregular" w:hAnsi="source_sans_proregular"/>
                <w:bCs/>
                <w:i w:val="0"/>
                <w:color w:val="auto"/>
                <w:sz w:val="22"/>
                <w:szCs w:val="22"/>
              </w:rPr>
            </w:pPr>
            <w:r w:rsidRPr="001213D6">
              <w:rPr>
                <w:i w:val="0"/>
                <w:color w:val="auto"/>
                <w:sz w:val="22"/>
                <w:szCs w:val="22"/>
              </w:rPr>
              <w:t>Ślusarska B., Zarzycka D., Majda A., (red). Podstawy pielęgniarstwa, Wydawnictwo PZWL Warszawa 2017</w:t>
            </w:r>
          </w:p>
          <w:p w:rsidR="00D10982" w:rsidRPr="001213D6" w:rsidRDefault="00D10982" w:rsidP="00080671">
            <w:pPr>
              <w:pStyle w:val="Nagwek3"/>
              <w:numPr>
                <w:ilvl w:val="0"/>
                <w:numId w:val="42"/>
              </w:numPr>
              <w:shd w:val="clear" w:color="auto" w:fill="FFFFFF"/>
              <w:ind w:left="318" w:hanging="284"/>
              <w:jc w:val="both"/>
              <w:rPr>
                <w:rFonts w:ascii="source_sans_proregular" w:hAnsi="source_sans_proregular"/>
                <w:bCs/>
                <w:i w:val="0"/>
                <w:color w:val="auto"/>
                <w:sz w:val="22"/>
                <w:szCs w:val="22"/>
              </w:rPr>
            </w:pPr>
            <w:proofErr w:type="spellStart"/>
            <w:r w:rsidRPr="0004299F">
              <w:rPr>
                <w:rStyle w:val="Nagwek2Znak"/>
                <w:rFonts w:ascii="source_sans_probold" w:eastAsiaTheme="majorEastAsia" w:hAnsi="source_sans_probold" w:cstheme="majorBidi"/>
                <w:b w:val="0"/>
                <w:color w:val="auto"/>
                <w:sz w:val="22"/>
                <w:szCs w:val="22"/>
              </w:rPr>
              <w:t>Krupienicz</w:t>
            </w:r>
            <w:proofErr w:type="spellEnd"/>
            <w:r w:rsidRPr="0004299F">
              <w:rPr>
                <w:rStyle w:val="Nagwek2Znak"/>
                <w:rFonts w:ascii="source_sans_probold" w:eastAsiaTheme="majorEastAsia" w:hAnsi="source_sans_probold" w:cstheme="majorBidi"/>
                <w:b w:val="0"/>
                <w:color w:val="auto"/>
                <w:sz w:val="22"/>
                <w:szCs w:val="22"/>
              </w:rPr>
              <w:t xml:space="preserve"> A.,</w:t>
            </w:r>
            <w:r w:rsidRPr="0004299F">
              <w:rPr>
                <w:rStyle w:val="Nagwek2Znak"/>
                <w:rFonts w:ascii="source_sans_probold" w:eastAsiaTheme="majorEastAsia" w:hAnsi="source_sans_probold" w:cstheme="majorBidi"/>
                <w:i/>
                <w:color w:val="auto"/>
                <w:sz w:val="22"/>
                <w:szCs w:val="22"/>
              </w:rPr>
              <w:t xml:space="preserve"> </w:t>
            </w:r>
            <w:r w:rsidRPr="001213D6">
              <w:rPr>
                <w:rStyle w:val="name"/>
                <w:rFonts w:ascii="source_sans_probold" w:hAnsi="source_sans_probold"/>
                <w:i w:val="0"/>
                <w:color w:val="auto"/>
                <w:sz w:val="22"/>
                <w:szCs w:val="22"/>
              </w:rPr>
              <w:t xml:space="preserve">Podstawy pielęgniarstwa Repetytorium przedegzaminacyjne, </w:t>
            </w:r>
            <w:proofErr w:type="spellStart"/>
            <w:r w:rsidRPr="001213D6">
              <w:rPr>
                <w:rStyle w:val="name"/>
                <w:rFonts w:ascii="source_sans_probold" w:hAnsi="source_sans_probold"/>
                <w:i w:val="0"/>
                <w:color w:val="auto"/>
                <w:sz w:val="22"/>
                <w:szCs w:val="22"/>
              </w:rPr>
              <w:t>Edra</w:t>
            </w:r>
            <w:proofErr w:type="spellEnd"/>
            <w:r w:rsidRPr="001213D6">
              <w:rPr>
                <w:rStyle w:val="name"/>
                <w:rFonts w:ascii="source_sans_probold" w:hAnsi="source_sans_probold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213D6">
              <w:rPr>
                <w:rStyle w:val="name"/>
                <w:rFonts w:ascii="source_sans_probold" w:hAnsi="source_sans_probold"/>
                <w:i w:val="0"/>
                <w:color w:val="auto"/>
                <w:sz w:val="22"/>
                <w:szCs w:val="22"/>
              </w:rPr>
              <w:t>Urban&amp;Parnter</w:t>
            </w:r>
            <w:proofErr w:type="spellEnd"/>
            <w:r w:rsidRPr="001213D6">
              <w:rPr>
                <w:rStyle w:val="name"/>
                <w:rFonts w:ascii="source_sans_probold" w:hAnsi="source_sans_probold"/>
                <w:i w:val="0"/>
                <w:color w:val="auto"/>
                <w:sz w:val="22"/>
                <w:szCs w:val="22"/>
              </w:rPr>
              <w:t xml:space="preserve">  Wrocław 2019</w:t>
            </w:r>
          </w:p>
          <w:p w:rsidR="00D10982" w:rsidRPr="001213D6" w:rsidRDefault="00D10982" w:rsidP="00080671">
            <w:pPr>
              <w:pStyle w:val="Nagwek3"/>
              <w:numPr>
                <w:ilvl w:val="0"/>
                <w:numId w:val="42"/>
              </w:numPr>
              <w:shd w:val="clear" w:color="auto" w:fill="FFFFFF"/>
              <w:ind w:left="318" w:hanging="284"/>
              <w:jc w:val="both"/>
              <w:rPr>
                <w:rFonts w:ascii="source_sans_proregular" w:hAnsi="source_sans_proregular"/>
                <w:bCs/>
                <w:i w:val="0"/>
                <w:color w:val="auto"/>
                <w:sz w:val="22"/>
                <w:szCs w:val="22"/>
              </w:rPr>
            </w:pPr>
            <w:r w:rsidRPr="001213D6">
              <w:rPr>
                <w:rStyle w:val="value"/>
                <w:rFonts w:ascii="source_sans_proregular" w:hAnsi="source_sans_proregular"/>
                <w:i w:val="0"/>
                <w:color w:val="005AAB"/>
                <w:sz w:val="22"/>
                <w:szCs w:val="22"/>
              </w:rPr>
              <w:t xml:space="preserve"> </w:t>
            </w:r>
            <w:hyperlink r:id="rId7" w:tooltip="Anna Majda" w:history="1">
              <w:r w:rsidRPr="001213D6">
                <w:rPr>
                  <w:rStyle w:val="Hipercze"/>
                  <w:rFonts w:ascii="source_sans_proregular" w:hAnsi="source_sans_proregular"/>
                  <w:i w:val="0"/>
                  <w:color w:val="auto"/>
                  <w:sz w:val="22"/>
                  <w:szCs w:val="22"/>
                  <w:u w:val="none"/>
                </w:rPr>
                <w:t>Majda</w:t>
              </w:r>
            </w:hyperlink>
            <w:r w:rsidRPr="001213D6">
              <w:rPr>
                <w:rStyle w:val="value"/>
                <w:rFonts w:ascii="source_sans_proregular" w:hAnsi="source_sans_proregular"/>
                <w:i w:val="0"/>
                <w:color w:val="auto"/>
                <w:sz w:val="22"/>
                <w:szCs w:val="22"/>
              </w:rPr>
              <w:t xml:space="preserve"> A., </w:t>
            </w:r>
            <w:hyperlink r:id="rId8" w:tooltip="Barbara Ślusarska" w:history="1">
              <w:r w:rsidRPr="001213D6">
                <w:rPr>
                  <w:rStyle w:val="Hipercze"/>
                  <w:rFonts w:ascii="source_sans_proregular" w:hAnsi="source_sans_proregular"/>
                  <w:i w:val="0"/>
                  <w:color w:val="auto"/>
                  <w:sz w:val="22"/>
                  <w:szCs w:val="22"/>
                  <w:u w:val="none"/>
                </w:rPr>
                <w:t>Ślusarska</w:t>
              </w:r>
            </w:hyperlink>
            <w:r w:rsidRPr="001213D6">
              <w:rPr>
                <w:rStyle w:val="value"/>
                <w:rFonts w:ascii="source_sans_proregular" w:hAnsi="source_sans_proregular"/>
                <w:i w:val="0"/>
                <w:color w:val="auto"/>
                <w:sz w:val="22"/>
                <w:szCs w:val="22"/>
              </w:rPr>
              <w:t xml:space="preserve"> B., , </w:t>
            </w:r>
            <w:hyperlink r:id="rId9" w:tooltip="Danuta Zarzycka" w:history="1">
              <w:r w:rsidRPr="001213D6">
                <w:rPr>
                  <w:rStyle w:val="Hipercze"/>
                  <w:rFonts w:ascii="source_sans_proregular" w:hAnsi="source_sans_proregular"/>
                  <w:i w:val="0"/>
                  <w:color w:val="auto"/>
                  <w:sz w:val="22"/>
                  <w:szCs w:val="22"/>
                  <w:u w:val="none"/>
                </w:rPr>
                <w:t>Zarzycka</w:t>
              </w:r>
            </w:hyperlink>
            <w:r w:rsidRPr="001213D6">
              <w:rPr>
                <w:rStyle w:val="value"/>
                <w:rFonts w:ascii="source_sans_proregular" w:hAnsi="source_sans_proregular"/>
                <w:i w:val="0"/>
                <w:color w:val="005AAB"/>
                <w:sz w:val="22"/>
                <w:szCs w:val="22"/>
              </w:rPr>
              <w:t xml:space="preserve"> </w:t>
            </w:r>
            <w:r w:rsidRPr="001213D6">
              <w:rPr>
                <w:rStyle w:val="value"/>
                <w:rFonts w:ascii="source_sans_proregular" w:hAnsi="source_sans_proregular"/>
                <w:i w:val="0"/>
                <w:color w:val="auto"/>
                <w:sz w:val="22"/>
                <w:szCs w:val="22"/>
              </w:rPr>
              <w:t xml:space="preserve">D., </w:t>
            </w:r>
            <w:r w:rsidRPr="001213D6">
              <w:rPr>
                <w:rFonts w:ascii="source_sans_probold" w:hAnsi="source_sans_probold"/>
                <w:i w:val="0"/>
                <w:color w:val="auto"/>
                <w:sz w:val="22"/>
                <w:szCs w:val="22"/>
              </w:rPr>
              <w:t xml:space="preserve">Umiejętności pielęgniarskie Katalog </w:t>
            </w:r>
            <w:proofErr w:type="spellStart"/>
            <w:r w:rsidRPr="001213D6">
              <w:rPr>
                <w:rFonts w:ascii="source_sans_probold" w:hAnsi="source_sans_probold"/>
                <w:i w:val="0"/>
                <w:color w:val="auto"/>
                <w:sz w:val="22"/>
                <w:szCs w:val="22"/>
              </w:rPr>
              <w:t>check-list</w:t>
            </w:r>
            <w:proofErr w:type="spellEnd"/>
            <w:r w:rsidRPr="001213D6">
              <w:rPr>
                <w:rFonts w:ascii="source_sans_probold" w:hAnsi="source_sans_probold"/>
                <w:i w:val="0"/>
                <w:color w:val="auto"/>
                <w:sz w:val="22"/>
                <w:szCs w:val="22"/>
              </w:rPr>
              <w:t>, PZWL Warszawa 2020</w:t>
            </w:r>
            <w:r w:rsidRPr="001213D6">
              <w:rPr>
                <w:rFonts w:ascii="source_sans_probold" w:hAnsi="source_sans_probold"/>
                <w:color w:val="auto"/>
                <w:sz w:val="22"/>
                <w:szCs w:val="22"/>
              </w:rPr>
              <w:t xml:space="preserve"> </w:t>
            </w:r>
            <w:r w:rsidRPr="001213D6">
              <w:rPr>
                <w:rStyle w:val="value"/>
                <w:rFonts w:ascii="source_sans_proregular" w:hAnsi="source_sans_proregular"/>
                <w:color w:val="auto"/>
                <w:sz w:val="22"/>
                <w:szCs w:val="22"/>
              </w:rPr>
              <w:t xml:space="preserve"> </w:t>
            </w:r>
          </w:p>
        </w:tc>
      </w:tr>
      <w:tr w:rsidR="00D10982" w:rsidRPr="00382776" w:rsidTr="00D1098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50256F" w:rsidRDefault="00D10982" w:rsidP="000806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50256F">
              <w:rPr>
                <w:rFonts w:ascii="Times New Roman" w:hAnsi="Times New Roman" w:cs="Times New Roman"/>
                <w:b/>
                <w:bCs/>
                <w:kern w:val="2"/>
              </w:rPr>
              <w:t>Literatura uzupełniająca</w:t>
            </w: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82" w:rsidRPr="001213D6" w:rsidRDefault="00D10982" w:rsidP="00080671">
            <w:pPr>
              <w:pStyle w:val="Nagwek1"/>
              <w:shd w:val="clear" w:color="auto" w:fill="FFFFFF"/>
              <w:spacing w:before="0" w:line="240" w:lineRule="auto"/>
              <w:rPr>
                <w:rFonts w:ascii="source_sans_proregular" w:hAnsi="source_sans_proregular"/>
                <w:b w:val="0"/>
                <w:sz w:val="22"/>
                <w:szCs w:val="22"/>
              </w:rPr>
            </w:pPr>
            <w:r w:rsidRPr="001213D6">
              <w:rPr>
                <w:rStyle w:val="name"/>
                <w:rFonts w:ascii="source_sans_probold" w:hAnsi="source_sans_probold"/>
                <w:b w:val="0"/>
                <w:sz w:val="22"/>
                <w:szCs w:val="22"/>
              </w:rPr>
              <w:t>1.Huber A., Kompendium pielęgniarstwa, PZWL Warszawa 2020</w:t>
            </w:r>
          </w:p>
        </w:tc>
      </w:tr>
    </w:tbl>
    <w:p w:rsidR="002E5DD5" w:rsidRPr="00E4055C" w:rsidRDefault="002E5DD5">
      <w:pPr>
        <w:rPr>
          <w:rFonts w:cs="Times New Roman"/>
        </w:rPr>
      </w:pPr>
    </w:p>
    <w:p w:rsidR="002E5DD5" w:rsidRDefault="002E5DD5">
      <w:pPr>
        <w:rPr>
          <w:rFonts w:cs="Times New Roman"/>
        </w:rPr>
      </w:pPr>
    </w:p>
    <w:p w:rsidR="002E5DD5" w:rsidRDefault="002E5DD5">
      <w:pPr>
        <w:rPr>
          <w:rFonts w:cs="Times New Roman"/>
        </w:rPr>
      </w:pPr>
    </w:p>
    <w:p w:rsidR="002E5DD5" w:rsidRDefault="002E5DD5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Default="00FB5AF4">
      <w:pPr>
        <w:rPr>
          <w:rFonts w:cs="Times New Roman"/>
        </w:rPr>
      </w:pPr>
    </w:p>
    <w:p w:rsidR="00FB5AF4" w:rsidRPr="0067502B" w:rsidRDefault="00FB5AF4" w:rsidP="00FB5AF4">
      <w:pPr>
        <w:pStyle w:val="Nagwek1"/>
        <w:spacing w:before="0" w:line="240" w:lineRule="auto"/>
        <w:rPr>
          <w:rFonts w:ascii="Times New Roman" w:hAnsi="Times New Roman"/>
          <w:sz w:val="24"/>
          <w:szCs w:val="24"/>
        </w:rPr>
      </w:pPr>
      <w:r w:rsidRPr="0067502B">
        <w:rPr>
          <w:rFonts w:ascii="Times New Roman" w:hAnsi="Times New Roman"/>
          <w:sz w:val="24"/>
          <w:szCs w:val="24"/>
        </w:rPr>
        <w:t>PAŃSTWOWA UCZELNIA ZAWODOWA IM. IGNACEGO MOŚCICKIEGO  W CIECHANOWIE</w:t>
      </w:r>
    </w:p>
    <w:p w:rsidR="00FB5AF4" w:rsidRPr="00F660E0" w:rsidRDefault="00FB5AF4" w:rsidP="00FB5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 NAUK O ZDROWIU I NAUK SPOŁE</w:t>
      </w:r>
      <w:r w:rsidRPr="00F660E0">
        <w:rPr>
          <w:rFonts w:ascii="Times New Roman" w:hAnsi="Times New Roman"/>
          <w:b/>
          <w:sz w:val="24"/>
          <w:szCs w:val="24"/>
        </w:rPr>
        <w:t>CZNYCH</w:t>
      </w:r>
    </w:p>
    <w:p w:rsidR="00FB5AF4" w:rsidRPr="00F660E0" w:rsidRDefault="00FB5AF4" w:rsidP="00FB5AF4">
      <w:pPr>
        <w:spacing w:after="0" w:line="240" w:lineRule="auto"/>
        <w:rPr>
          <w:rFonts w:ascii="Times New Roman" w:hAnsi="Times New Roman"/>
          <w:b/>
        </w:rPr>
      </w:pPr>
      <w:r w:rsidRPr="00F660E0">
        <w:rPr>
          <w:rFonts w:ascii="Times New Roman" w:hAnsi="Times New Roman"/>
          <w:b/>
        </w:rPr>
        <w:t xml:space="preserve">KIERUNEK: PIELĘGNIARSTWO                  </w:t>
      </w:r>
      <w:r>
        <w:rPr>
          <w:rFonts w:ascii="Times New Roman" w:hAnsi="Times New Roman"/>
          <w:b/>
        </w:rPr>
        <w:br/>
      </w:r>
      <w:r w:rsidRPr="00F660E0">
        <w:rPr>
          <w:rFonts w:ascii="Times New Roman" w:hAnsi="Times New Roman"/>
          <w:b/>
        </w:rPr>
        <w:t>STUDIA STACJONARNE</w:t>
      </w:r>
    </w:p>
    <w:p w:rsidR="00FB5AF4" w:rsidRPr="00F660E0" w:rsidRDefault="00FB5AF4" w:rsidP="00FB5AF4">
      <w:pPr>
        <w:spacing w:after="0" w:line="240" w:lineRule="auto"/>
        <w:rPr>
          <w:rFonts w:ascii="Times New Roman" w:hAnsi="Times New Roman"/>
          <w:b/>
        </w:rPr>
      </w:pPr>
    </w:p>
    <w:p w:rsidR="00FB5AF4" w:rsidRPr="00F660E0" w:rsidRDefault="00FB5AF4" w:rsidP="00FB5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0E0">
        <w:rPr>
          <w:rFonts w:ascii="Times New Roman" w:hAnsi="Times New Roman"/>
          <w:b/>
          <w:sz w:val="28"/>
          <w:szCs w:val="28"/>
        </w:rPr>
        <w:t>KARTA  GRUPY  STUDENCKIEJ</w:t>
      </w:r>
    </w:p>
    <w:p w:rsidR="00FB5AF4" w:rsidRPr="00F660E0" w:rsidRDefault="00FB5AF4" w:rsidP="00FB5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AF4" w:rsidRPr="00145ADB" w:rsidRDefault="00FB5AF4" w:rsidP="00FB5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 xml:space="preserve">1. </w:t>
      </w:r>
      <w:r w:rsidRPr="00145ADB">
        <w:rPr>
          <w:rFonts w:ascii="Times New Roman" w:hAnsi="Times New Roman"/>
          <w:b/>
          <w:sz w:val="24"/>
          <w:szCs w:val="24"/>
          <w:u w:val="single"/>
        </w:rPr>
        <w:t>ZAJĘCIA PRAKTYCZNE</w:t>
      </w:r>
      <w:r w:rsidRPr="00145ADB">
        <w:rPr>
          <w:rFonts w:ascii="Times New Roman" w:hAnsi="Times New Roman"/>
          <w:b/>
          <w:sz w:val="24"/>
          <w:szCs w:val="24"/>
        </w:rPr>
        <w:t xml:space="preserve"> :  </w:t>
      </w:r>
      <w:r w:rsidRPr="00547CBE">
        <w:rPr>
          <w:rFonts w:ascii="Times New Roman" w:hAnsi="Times New Roman" w:cs="Times New Roman"/>
          <w:b/>
          <w:bCs/>
          <w:kern w:val="24"/>
          <w:sz w:val="24"/>
          <w:szCs w:val="24"/>
        </w:rPr>
        <w:t>Podstaw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y pielęgniarstwa</w:t>
      </w:r>
    </w:p>
    <w:p w:rsidR="00FB5AF4" w:rsidRPr="00145ADB" w:rsidRDefault="00FB5AF4" w:rsidP="00FB5A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___________________________________________________________</w:t>
      </w:r>
    </w:p>
    <w:p w:rsidR="00FB5AF4" w:rsidRPr="00145ADB" w:rsidRDefault="00FB5AF4" w:rsidP="00FB5A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oddział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567"/>
        <w:gridCol w:w="1417"/>
        <w:gridCol w:w="1418"/>
        <w:gridCol w:w="850"/>
        <w:gridCol w:w="3119"/>
        <w:gridCol w:w="1343"/>
      </w:tblGrid>
      <w:tr w:rsidR="00FB5AF4" w:rsidRPr="00145ADB" w:rsidTr="00080671">
        <w:tc>
          <w:tcPr>
            <w:tcW w:w="1630" w:type="dxa"/>
          </w:tcPr>
          <w:p w:rsidR="00FB5AF4" w:rsidRPr="00145ADB" w:rsidRDefault="00FB5AF4" w:rsidP="000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20__ / 20__</w:t>
            </w:r>
          </w:p>
        </w:tc>
        <w:tc>
          <w:tcPr>
            <w:tcW w:w="1984" w:type="dxa"/>
            <w:gridSpan w:val="2"/>
          </w:tcPr>
          <w:p w:rsidR="00FB5AF4" w:rsidRPr="00145ADB" w:rsidRDefault="00FB5AF4" w:rsidP="000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ZIMOWY / LETNI</w:t>
            </w:r>
          </w:p>
        </w:tc>
        <w:tc>
          <w:tcPr>
            <w:tcW w:w="1418" w:type="dxa"/>
          </w:tcPr>
          <w:p w:rsidR="00FB5AF4" w:rsidRPr="00145ADB" w:rsidRDefault="00FB5AF4" w:rsidP="000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5AF4" w:rsidRPr="00145ADB" w:rsidRDefault="00FB5AF4" w:rsidP="000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  <w:gridSpan w:val="2"/>
            <w:vMerge w:val="restart"/>
          </w:tcPr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Prowadzący zajęcia :</w:t>
            </w:r>
          </w:p>
        </w:tc>
      </w:tr>
      <w:tr w:rsidR="00FB5AF4" w:rsidRPr="00145ADB" w:rsidTr="00080671">
        <w:tc>
          <w:tcPr>
            <w:tcW w:w="1630" w:type="dxa"/>
          </w:tcPr>
          <w:p w:rsidR="00FB5AF4" w:rsidRPr="00145ADB" w:rsidRDefault="00FB5AF4" w:rsidP="00080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rok akademicki</w:t>
            </w:r>
          </w:p>
        </w:tc>
        <w:tc>
          <w:tcPr>
            <w:tcW w:w="1984" w:type="dxa"/>
            <w:gridSpan w:val="2"/>
          </w:tcPr>
          <w:p w:rsidR="00FB5AF4" w:rsidRPr="00145ADB" w:rsidRDefault="00FB5AF4" w:rsidP="00080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semestr</w:t>
            </w:r>
          </w:p>
        </w:tc>
        <w:tc>
          <w:tcPr>
            <w:tcW w:w="1418" w:type="dxa"/>
          </w:tcPr>
          <w:p w:rsidR="00FB5AF4" w:rsidRPr="00145ADB" w:rsidRDefault="00FB5AF4" w:rsidP="00080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rok / semestr</w:t>
            </w:r>
          </w:p>
        </w:tc>
        <w:tc>
          <w:tcPr>
            <w:tcW w:w="850" w:type="dxa"/>
          </w:tcPr>
          <w:p w:rsidR="00FB5AF4" w:rsidRPr="00145ADB" w:rsidRDefault="00FB5AF4" w:rsidP="00080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4462" w:type="dxa"/>
            <w:gridSpan w:val="2"/>
            <w:vMerge/>
          </w:tcPr>
          <w:p w:rsidR="00FB5AF4" w:rsidRPr="00145ADB" w:rsidRDefault="00FB5AF4" w:rsidP="00080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AF4" w:rsidRPr="00145ADB" w:rsidTr="00080671">
        <w:tc>
          <w:tcPr>
            <w:tcW w:w="1630" w:type="dxa"/>
            <w:tcBorders>
              <w:left w:val="nil"/>
              <w:right w:val="nil"/>
            </w:tcBorders>
          </w:tcPr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nil"/>
            </w:tcBorders>
          </w:tcPr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AF4" w:rsidRPr="00145ADB" w:rsidTr="00080671">
        <w:trPr>
          <w:cantSplit/>
        </w:trPr>
        <w:tc>
          <w:tcPr>
            <w:tcW w:w="2197" w:type="dxa"/>
            <w:gridSpan w:val="2"/>
          </w:tcPr>
          <w:p w:rsidR="00FB5AF4" w:rsidRPr="000923C5" w:rsidRDefault="00FB5AF4" w:rsidP="000806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3C5">
              <w:rPr>
                <w:rFonts w:ascii="Times New Roman" w:hAnsi="Times New Roman"/>
                <w:sz w:val="20"/>
                <w:szCs w:val="20"/>
              </w:rPr>
              <w:t xml:space="preserve">Koordynator  przedmiotu </w:t>
            </w:r>
          </w:p>
        </w:tc>
        <w:tc>
          <w:tcPr>
            <w:tcW w:w="8147" w:type="dxa"/>
            <w:gridSpan w:val="5"/>
          </w:tcPr>
          <w:p w:rsidR="00FB5AF4" w:rsidRPr="00FB5AF4" w:rsidRDefault="00FB5AF4" w:rsidP="000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AF4">
              <w:rPr>
                <w:rFonts w:ascii="Times New Roman" w:hAnsi="Times New Roman" w:cs="Times New Roman"/>
                <w:b/>
                <w:bCs/>
                <w:kern w:val="2"/>
              </w:rPr>
              <w:t>Dr n. med. Ewa Wiśniewska</w:t>
            </w:r>
          </w:p>
        </w:tc>
      </w:tr>
      <w:tr w:rsidR="00FB5AF4" w:rsidRPr="00145ADB" w:rsidTr="00080671">
        <w:trPr>
          <w:cantSplit/>
        </w:trPr>
        <w:tc>
          <w:tcPr>
            <w:tcW w:w="2197" w:type="dxa"/>
            <w:gridSpan w:val="2"/>
          </w:tcPr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Opiekun  roku :</w:t>
            </w:r>
          </w:p>
        </w:tc>
        <w:tc>
          <w:tcPr>
            <w:tcW w:w="8147" w:type="dxa"/>
            <w:gridSpan w:val="5"/>
          </w:tcPr>
          <w:p w:rsidR="00FB5AF4" w:rsidRPr="00145ADB" w:rsidRDefault="00FB5AF4" w:rsidP="000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5AF4" w:rsidRPr="00145ADB" w:rsidRDefault="00FB5AF4" w:rsidP="00FB5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>2. REALIZACJA  ZAJĘĆ  W  SEMESTRZE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7398"/>
        <w:gridCol w:w="1276"/>
        <w:gridCol w:w="1060"/>
      </w:tblGrid>
      <w:tr w:rsidR="00FB5AF4" w:rsidRPr="00145ADB" w:rsidTr="00080671">
        <w:tc>
          <w:tcPr>
            <w:tcW w:w="610" w:type="dxa"/>
          </w:tcPr>
          <w:p w:rsidR="00FB5AF4" w:rsidRPr="00145ADB" w:rsidRDefault="00FB5AF4" w:rsidP="000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7398" w:type="dxa"/>
          </w:tcPr>
          <w:p w:rsidR="00FB5AF4" w:rsidRPr="00145ADB" w:rsidRDefault="00FB5AF4" w:rsidP="00080671">
            <w:pPr>
              <w:pStyle w:val="Nagwek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TEMAT  ZAJĘĆ</w:t>
            </w:r>
          </w:p>
        </w:tc>
        <w:tc>
          <w:tcPr>
            <w:tcW w:w="1276" w:type="dxa"/>
          </w:tcPr>
          <w:p w:rsidR="00FB5AF4" w:rsidRPr="00145ADB" w:rsidRDefault="00FB5AF4" w:rsidP="000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060" w:type="dxa"/>
          </w:tcPr>
          <w:p w:rsidR="00FB5AF4" w:rsidRPr="00145ADB" w:rsidRDefault="00FB5AF4" w:rsidP="000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FB5AF4" w:rsidRPr="00145ADB" w:rsidTr="00080671">
        <w:tc>
          <w:tcPr>
            <w:tcW w:w="610" w:type="dxa"/>
          </w:tcPr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AF4" w:rsidRPr="00145ADB" w:rsidRDefault="00FB5AF4" w:rsidP="00080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AF4" w:rsidRPr="00145ADB" w:rsidTr="00080671">
        <w:tc>
          <w:tcPr>
            <w:tcW w:w="610" w:type="dxa"/>
          </w:tcPr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AF4" w:rsidRPr="00145ADB" w:rsidRDefault="00FB5AF4" w:rsidP="00080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AF4" w:rsidRPr="00145ADB" w:rsidTr="00080671">
        <w:tc>
          <w:tcPr>
            <w:tcW w:w="610" w:type="dxa"/>
          </w:tcPr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AF4" w:rsidRPr="00145ADB" w:rsidRDefault="00FB5AF4" w:rsidP="00080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AF4" w:rsidRPr="00145ADB" w:rsidTr="00080671">
        <w:tc>
          <w:tcPr>
            <w:tcW w:w="610" w:type="dxa"/>
          </w:tcPr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AF4" w:rsidRPr="00145ADB" w:rsidRDefault="00FB5AF4" w:rsidP="00080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AF4" w:rsidRPr="00145ADB" w:rsidTr="00080671">
        <w:tc>
          <w:tcPr>
            <w:tcW w:w="610" w:type="dxa"/>
          </w:tcPr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AF4" w:rsidRPr="00145ADB" w:rsidRDefault="00FB5AF4" w:rsidP="00080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AF4" w:rsidRDefault="00FB5AF4" w:rsidP="00FB5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5AF4" w:rsidRPr="00145ADB" w:rsidRDefault="00FB5AF4" w:rsidP="00FB5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>3. NOTATKI  / UWAGI  OSOBY PROWADZĄCEJ  ZAJĘCIA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4"/>
      </w:tblGrid>
      <w:tr w:rsidR="00FB5AF4" w:rsidRPr="00145ADB" w:rsidTr="00080671">
        <w:tc>
          <w:tcPr>
            <w:tcW w:w="10344" w:type="dxa"/>
          </w:tcPr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AF4" w:rsidRPr="00145ADB" w:rsidRDefault="00FB5AF4" w:rsidP="000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AF4" w:rsidRDefault="00FB5AF4" w:rsidP="00FB5A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AF4" w:rsidRDefault="00FB5AF4" w:rsidP="00FB5A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AF4" w:rsidRDefault="00FB5AF4" w:rsidP="00FB5A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AF4" w:rsidRDefault="00FB5AF4" w:rsidP="00FB5A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AF4" w:rsidRPr="00145ADB" w:rsidRDefault="00FB5AF4" w:rsidP="00FB5A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AF4" w:rsidRPr="00145ADB" w:rsidRDefault="00FB5AF4" w:rsidP="00FB5A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.......................................................................................</w:t>
      </w:r>
    </w:p>
    <w:p w:rsidR="00FB5AF4" w:rsidRPr="00145ADB" w:rsidRDefault="00FB5AF4" w:rsidP="00FB5A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45ADB">
        <w:rPr>
          <w:rFonts w:ascii="Times New Roman" w:hAnsi="Times New Roman"/>
          <w:sz w:val="24"/>
          <w:szCs w:val="24"/>
        </w:rPr>
        <w:t xml:space="preserve"> data </w:t>
      </w:r>
      <w:r w:rsidRPr="00145ADB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45ADB">
        <w:rPr>
          <w:rFonts w:ascii="Times New Roman" w:hAnsi="Times New Roman"/>
          <w:sz w:val="24"/>
          <w:szCs w:val="24"/>
        </w:rPr>
        <w:t>podpis osoby prowadzącej zajęcia</w:t>
      </w:r>
    </w:p>
    <w:p w:rsidR="00FB5AF4" w:rsidRDefault="00FB5AF4">
      <w:pPr>
        <w:rPr>
          <w:rFonts w:cs="Times New Roman"/>
        </w:rPr>
        <w:sectPr w:rsidR="00FB5AF4" w:rsidSect="008C05FE">
          <w:pgSz w:w="11906" w:h="16838"/>
          <w:pgMar w:top="360" w:right="567" w:bottom="567" w:left="567" w:header="709" w:footer="709" w:gutter="0"/>
          <w:cols w:space="708"/>
          <w:docGrid w:linePitch="360"/>
        </w:sectPr>
      </w:pPr>
    </w:p>
    <w:p w:rsidR="002E5DD5" w:rsidRDefault="0063116A" w:rsidP="00D372C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lastRenderedPageBreak/>
        <w:t>ZAJĘCIA PRAKTYCZNE</w:t>
      </w:r>
      <w:r w:rsidR="002E5DD5">
        <w:rPr>
          <w:rFonts w:ascii="Times New Roman" w:hAnsi="Times New Roman"/>
          <w:b/>
          <w:sz w:val="20"/>
          <w:szCs w:val="20"/>
          <w:u w:val="single"/>
        </w:rPr>
        <w:t xml:space="preserve"> :</w:t>
      </w:r>
      <w:r w:rsidR="002E5DD5">
        <w:rPr>
          <w:rFonts w:ascii="Times New Roman" w:hAnsi="Times New Roman"/>
          <w:b/>
          <w:sz w:val="20"/>
          <w:szCs w:val="20"/>
        </w:rPr>
        <w:t xml:space="preserve">          PODSTAWY PIELĘGNIARSTWA        </w:t>
      </w:r>
      <w:r w:rsidR="002E5DD5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2E5DD5" w:rsidRDefault="002E5DD5" w:rsidP="00D372C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oddział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691"/>
        <w:gridCol w:w="2208"/>
        <w:gridCol w:w="1417"/>
        <w:gridCol w:w="851"/>
        <w:gridCol w:w="2550"/>
        <w:gridCol w:w="6804"/>
      </w:tblGrid>
      <w:tr w:rsidR="002E5DD5" w:rsidTr="00D372C3">
        <w:trPr>
          <w:cantSplit/>
        </w:trPr>
        <w:tc>
          <w:tcPr>
            <w:tcW w:w="1691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20…/20….</w:t>
            </w:r>
          </w:p>
        </w:tc>
        <w:tc>
          <w:tcPr>
            <w:tcW w:w="2208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ZIMOWY/ LETNI</w:t>
            </w:r>
          </w:p>
        </w:tc>
        <w:tc>
          <w:tcPr>
            <w:tcW w:w="1417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</w:p>
        </w:tc>
        <w:tc>
          <w:tcPr>
            <w:tcW w:w="851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Koordynator  przedmiotu :</w:t>
            </w:r>
          </w:p>
          <w:p w:rsidR="002E5DD5" w:rsidRPr="0063116A" w:rsidRDefault="006311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116A">
              <w:rPr>
                <w:rFonts w:ascii="Times New Roman" w:hAnsi="Times New Roman"/>
                <w:b/>
                <w:i/>
                <w:sz w:val="20"/>
                <w:szCs w:val="20"/>
              </w:rPr>
              <w:t>d</w:t>
            </w:r>
            <w:r w:rsidR="002E5DD5" w:rsidRPr="0063116A">
              <w:rPr>
                <w:rFonts w:ascii="Times New Roman" w:hAnsi="Times New Roman"/>
                <w:b/>
                <w:i/>
                <w:sz w:val="20"/>
                <w:szCs w:val="20"/>
              </w:rPr>
              <w:t>r n.</w:t>
            </w:r>
            <w:r w:rsidR="00FB5AF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2E5DD5" w:rsidRPr="0063116A">
              <w:rPr>
                <w:rFonts w:ascii="Times New Roman" w:hAnsi="Times New Roman"/>
                <w:b/>
                <w:i/>
                <w:sz w:val="20"/>
                <w:szCs w:val="20"/>
              </w:rPr>
              <w:t>med. Ewa Wiśniewska</w:t>
            </w:r>
          </w:p>
        </w:tc>
        <w:tc>
          <w:tcPr>
            <w:tcW w:w="6804" w:type="dxa"/>
            <w:vMerge w:val="restart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Prowadzący zajęcia :</w:t>
            </w:r>
          </w:p>
        </w:tc>
      </w:tr>
      <w:tr w:rsidR="002E5DD5" w:rsidTr="00D372C3">
        <w:trPr>
          <w:cantSplit/>
        </w:trPr>
        <w:tc>
          <w:tcPr>
            <w:tcW w:w="1691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 akademicki</w:t>
            </w:r>
          </w:p>
        </w:tc>
        <w:tc>
          <w:tcPr>
            <w:tcW w:w="2208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semestr</w:t>
            </w:r>
          </w:p>
        </w:tc>
        <w:tc>
          <w:tcPr>
            <w:tcW w:w="1417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 / semestr</w:t>
            </w:r>
          </w:p>
        </w:tc>
        <w:tc>
          <w:tcPr>
            <w:tcW w:w="851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</w:t>
            </w:r>
          </w:p>
        </w:tc>
        <w:tc>
          <w:tcPr>
            <w:tcW w:w="2550" w:type="dxa"/>
            <w:vMerge/>
            <w:vAlign w:val="center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E5DD5" w:rsidRDefault="002E5DD5" w:rsidP="00D372C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5DD5" w:rsidRDefault="002E5DD5" w:rsidP="00D372C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"/>
        <w:gridCol w:w="3243"/>
        <w:gridCol w:w="775"/>
        <w:gridCol w:w="775"/>
        <w:gridCol w:w="775"/>
        <w:gridCol w:w="775"/>
        <w:gridCol w:w="776"/>
        <w:gridCol w:w="810"/>
        <w:gridCol w:w="891"/>
        <w:gridCol w:w="779"/>
        <w:gridCol w:w="780"/>
        <w:gridCol w:w="790"/>
        <w:gridCol w:w="628"/>
        <w:gridCol w:w="1559"/>
        <w:gridCol w:w="1559"/>
      </w:tblGrid>
      <w:tr w:rsidR="002E5DD5" w:rsidTr="00D372C3">
        <w:trPr>
          <w:cantSplit/>
        </w:trPr>
        <w:tc>
          <w:tcPr>
            <w:tcW w:w="606" w:type="dxa"/>
            <w:tcBorders>
              <w:bottom w:val="nil"/>
            </w:tcBorders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43" w:type="dxa"/>
            <w:tcBorders>
              <w:bottom w:val="nil"/>
            </w:tcBorders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3876" w:type="dxa"/>
            <w:gridSpan w:val="5"/>
          </w:tcPr>
          <w:p w:rsidR="002E5DD5" w:rsidRDefault="002E5DD5">
            <w:pPr>
              <w:pStyle w:val="Nagwek1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DATY - OBECNOŚĆ NA ZAJĘCIACH</w:t>
            </w:r>
          </w:p>
        </w:tc>
        <w:tc>
          <w:tcPr>
            <w:tcW w:w="4678" w:type="dxa"/>
            <w:gridSpan w:val="6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OCENY BIEŻĄCE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OCENA KOŃCOWA</w:t>
            </w:r>
          </w:p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Punkty / ocena</w:t>
            </w:r>
          </w:p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0-124 pkt.</w:t>
            </w:r>
          </w:p>
        </w:tc>
        <w:tc>
          <w:tcPr>
            <w:tcW w:w="1559" w:type="dxa"/>
            <w:vMerge w:val="restart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 osoby prowadzącej zajęcia</w:t>
            </w:r>
          </w:p>
        </w:tc>
      </w:tr>
      <w:tr w:rsidR="002E5DD5" w:rsidTr="00D372C3">
        <w:trPr>
          <w:cantSplit/>
          <w:trHeight w:val="135"/>
        </w:trPr>
        <w:tc>
          <w:tcPr>
            <w:tcW w:w="606" w:type="dxa"/>
            <w:vMerge w:val="restart"/>
            <w:tcBorders>
              <w:top w:val="nil"/>
            </w:tcBorders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  <w:vMerge w:val="restart"/>
            <w:tcBorders>
              <w:top w:val="nil"/>
            </w:tcBorders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STUDENTA</w:t>
            </w:r>
          </w:p>
        </w:tc>
        <w:tc>
          <w:tcPr>
            <w:tcW w:w="775" w:type="dxa"/>
            <w:vMerge w:val="restart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Wiedza </w:t>
            </w:r>
          </w:p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0-40 pkt.</w:t>
            </w:r>
          </w:p>
        </w:tc>
        <w:tc>
          <w:tcPr>
            <w:tcW w:w="1559" w:type="dxa"/>
            <w:gridSpan w:val="2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</w:p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0-60 pkt.</w:t>
            </w:r>
          </w:p>
        </w:tc>
        <w:tc>
          <w:tcPr>
            <w:tcW w:w="1418" w:type="dxa"/>
            <w:gridSpan w:val="2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Postawa</w:t>
            </w:r>
          </w:p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0-24 pkt.</w:t>
            </w:r>
          </w:p>
        </w:tc>
        <w:tc>
          <w:tcPr>
            <w:tcW w:w="1559" w:type="dxa"/>
            <w:vMerge/>
            <w:vAlign w:val="center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5DD5" w:rsidTr="00D372C3">
        <w:trPr>
          <w:cantSplit/>
          <w:trHeight w:val="167"/>
        </w:trPr>
        <w:tc>
          <w:tcPr>
            <w:tcW w:w="606" w:type="dxa"/>
            <w:vMerge/>
            <w:tcBorders>
              <w:top w:val="nil"/>
            </w:tcBorders>
            <w:vAlign w:val="center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  <w:vAlign w:val="center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  <w:vAlign w:val="center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  <w:vAlign w:val="center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  <w:vAlign w:val="center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  <w:vAlign w:val="center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vAlign w:val="center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pkt.</w:t>
            </w:r>
          </w:p>
        </w:tc>
        <w:tc>
          <w:tcPr>
            <w:tcW w:w="891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</w:t>
            </w:r>
          </w:p>
        </w:tc>
        <w:tc>
          <w:tcPr>
            <w:tcW w:w="779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pkt.</w:t>
            </w:r>
          </w:p>
        </w:tc>
        <w:tc>
          <w:tcPr>
            <w:tcW w:w="78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</w:t>
            </w:r>
          </w:p>
        </w:tc>
        <w:tc>
          <w:tcPr>
            <w:tcW w:w="79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pkt.</w:t>
            </w:r>
          </w:p>
        </w:tc>
        <w:tc>
          <w:tcPr>
            <w:tcW w:w="628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</w:t>
            </w:r>
          </w:p>
        </w:tc>
        <w:tc>
          <w:tcPr>
            <w:tcW w:w="1559" w:type="dxa"/>
            <w:vMerge/>
            <w:vAlign w:val="center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5DD5" w:rsidTr="00D372C3">
        <w:trPr>
          <w:cantSplit/>
        </w:trPr>
        <w:tc>
          <w:tcPr>
            <w:tcW w:w="606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DD5" w:rsidTr="00D372C3">
        <w:trPr>
          <w:cantSplit/>
        </w:trPr>
        <w:tc>
          <w:tcPr>
            <w:tcW w:w="606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5DD5" w:rsidTr="00D372C3">
        <w:trPr>
          <w:cantSplit/>
        </w:trPr>
        <w:tc>
          <w:tcPr>
            <w:tcW w:w="606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5DD5" w:rsidTr="00D372C3">
        <w:trPr>
          <w:cantSplit/>
        </w:trPr>
        <w:tc>
          <w:tcPr>
            <w:tcW w:w="606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5DD5" w:rsidTr="00D372C3">
        <w:trPr>
          <w:cantSplit/>
        </w:trPr>
        <w:tc>
          <w:tcPr>
            <w:tcW w:w="606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DD5" w:rsidTr="00D372C3">
        <w:trPr>
          <w:cantSplit/>
        </w:trPr>
        <w:tc>
          <w:tcPr>
            <w:tcW w:w="606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DD5" w:rsidTr="00D372C3">
        <w:trPr>
          <w:cantSplit/>
        </w:trPr>
        <w:tc>
          <w:tcPr>
            <w:tcW w:w="606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DD5" w:rsidTr="00D372C3">
        <w:trPr>
          <w:cantSplit/>
        </w:trPr>
        <w:tc>
          <w:tcPr>
            <w:tcW w:w="606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color w:val="F2F2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DD5" w:rsidTr="00D372C3">
        <w:trPr>
          <w:cantSplit/>
        </w:trPr>
        <w:tc>
          <w:tcPr>
            <w:tcW w:w="606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2E5DD5" w:rsidRDefault="002E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color w:val="F2F2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5DD5" w:rsidRDefault="002E5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5DD5" w:rsidRDefault="002E5DD5" w:rsidP="00D372C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5DD5" w:rsidRDefault="002E5DD5" w:rsidP="00D372C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                                                                                                                                …...................................................................................                                                  </w:t>
      </w:r>
    </w:p>
    <w:p w:rsidR="002E5DD5" w:rsidRDefault="002E5DD5" w:rsidP="00D372C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data i podpis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osoby prowadzącej zajęcia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data  i  podpis koordynatora przedmiotu</w:t>
      </w:r>
    </w:p>
    <w:p w:rsidR="002E5DD5" w:rsidRDefault="002E5DD5" w:rsidP="00D372C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bCs/>
        </w:rPr>
      </w:pPr>
    </w:p>
    <w:p w:rsidR="002E5DD5" w:rsidRDefault="002E5DD5" w:rsidP="00D372C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bCs/>
        </w:rPr>
      </w:pPr>
    </w:p>
    <w:p w:rsidR="002E5DD5" w:rsidRDefault="002E5DD5" w:rsidP="00D372C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SKALA OCEN WG UZYSKANEJ PUNKTACJI :</w:t>
      </w:r>
    </w:p>
    <w:p w:rsidR="002E5DD5" w:rsidRDefault="002E5DD5" w:rsidP="00D372C3">
      <w:pPr>
        <w:spacing w:after="0" w:line="240" w:lineRule="auto"/>
        <w:rPr>
          <w:rFonts w:ascii="Times New Roman" w:hAnsi="Times New Roman"/>
          <w:b/>
        </w:rPr>
      </w:pPr>
    </w:p>
    <w:p w:rsidR="002E5DD5" w:rsidRDefault="002E5DD5" w:rsidP="00D372C3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WIEDZA  :   </w:t>
      </w:r>
      <w:r>
        <w:rPr>
          <w:rFonts w:ascii="Times New Roman" w:hAnsi="Times New Roman"/>
          <w:b/>
          <w:bCs/>
        </w:rPr>
        <w:t>19 i poniżej</w:t>
      </w:r>
      <w:r>
        <w:rPr>
          <w:rFonts w:ascii="Times New Roman" w:hAnsi="Times New Roman"/>
          <w:bCs/>
        </w:rPr>
        <w:t xml:space="preserve"> – </w:t>
      </w:r>
      <w:proofErr w:type="spellStart"/>
      <w:r>
        <w:rPr>
          <w:rFonts w:ascii="Times New Roman" w:hAnsi="Times New Roman"/>
          <w:bCs/>
        </w:rPr>
        <w:t>ndst</w:t>
      </w:r>
      <w:proofErr w:type="spellEnd"/>
      <w:r>
        <w:rPr>
          <w:rFonts w:ascii="Times New Roman" w:hAnsi="Times New Roman"/>
          <w:bCs/>
        </w:rPr>
        <w:t xml:space="preserve">. ; </w:t>
      </w:r>
      <w:r>
        <w:rPr>
          <w:rFonts w:ascii="Times New Roman" w:hAnsi="Times New Roman"/>
          <w:b/>
          <w:bCs/>
        </w:rPr>
        <w:t xml:space="preserve"> 20-24</w:t>
      </w:r>
      <w:r>
        <w:rPr>
          <w:rFonts w:ascii="Times New Roman" w:hAnsi="Times New Roman"/>
          <w:bCs/>
        </w:rPr>
        <w:t xml:space="preserve"> – </w:t>
      </w:r>
      <w:proofErr w:type="spellStart"/>
      <w:r>
        <w:rPr>
          <w:rFonts w:ascii="Times New Roman" w:hAnsi="Times New Roman"/>
          <w:bCs/>
        </w:rPr>
        <w:t>dst</w:t>
      </w:r>
      <w:proofErr w:type="spellEnd"/>
      <w:r>
        <w:rPr>
          <w:rFonts w:ascii="Times New Roman" w:hAnsi="Times New Roman"/>
          <w:bCs/>
        </w:rPr>
        <w:t xml:space="preserve"> ;  </w:t>
      </w:r>
      <w:r>
        <w:rPr>
          <w:rFonts w:ascii="Times New Roman" w:hAnsi="Times New Roman"/>
          <w:b/>
          <w:bCs/>
        </w:rPr>
        <w:t>25-28</w:t>
      </w:r>
      <w:r>
        <w:rPr>
          <w:rFonts w:ascii="Times New Roman" w:hAnsi="Times New Roman"/>
          <w:bCs/>
        </w:rPr>
        <w:t xml:space="preserve"> – </w:t>
      </w:r>
      <w:proofErr w:type="spellStart"/>
      <w:r>
        <w:rPr>
          <w:rFonts w:ascii="Times New Roman" w:hAnsi="Times New Roman"/>
          <w:bCs/>
        </w:rPr>
        <w:t>dst</w:t>
      </w:r>
      <w:proofErr w:type="spellEnd"/>
      <w:r>
        <w:rPr>
          <w:rFonts w:ascii="Times New Roman" w:hAnsi="Times New Roman"/>
          <w:bCs/>
        </w:rPr>
        <w:t xml:space="preserve"> plus ;  </w:t>
      </w:r>
      <w:r>
        <w:rPr>
          <w:rFonts w:ascii="Times New Roman" w:hAnsi="Times New Roman"/>
          <w:b/>
          <w:bCs/>
        </w:rPr>
        <w:t>29-32</w:t>
      </w:r>
      <w:r>
        <w:rPr>
          <w:rFonts w:ascii="Times New Roman" w:hAnsi="Times New Roman"/>
          <w:bCs/>
        </w:rPr>
        <w:t xml:space="preserve"> – </w:t>
      </w:r>
      <w:proofErr w:type="spellStart"/>
      <w:r>
        <w:rPr>
          <w:rFonts w:ascii="Times New Roman" w:hAnsi="Times New Roman"/>
          <w:bCs/>
        </w:rPr>
        <w:t>db</w:t>
      </w:r>
      <w:proofErr w:type="spellEnd"/>
      <w:r>
        <w:rPr>
          <w:rFonts w:ascii="Times New Roman" w:hAnsi="Times New Roman"/>
          <w:bCs/>
        </w:rPr>
        <w:t xml:space="preserve"> ;  </w:t>
      </w:r>
      <w:r>
        <w:rPr>
          <w:rFonts w:ascii="Times New Roman" w:hAnsi="Times New Roman"/>
          <w:b/>
          <w:bCs/>
        </w:rPr>
        <w:t>33-36</w:t>
      </w:r>
      <w:r>
        <w:rPr>
          <w:rFonts w:ascii="Times New Roman" w:hAnsi="Times New Roman"/>
          <w:bCs/>
        </w:rPr>
        <w:t xml:space="preserve"> – </w:t>
      </w:r>
      <w:proofErr w:type="spellStart"/>
      <w:r>
        <w:rPr>
          <w:rFonts w:ascii="Times New Roman" w:hAnsi="Times New Roman"/>
          <w:bCs/>
        </w:rPr>
        <w:t>db</w:t>
      </w:r>
      <w:proofErr w:type="spellEnd"/>
      <w:r>
        <w:rPr>
          <w:rFonts w:ascii="Times New Roman" w:hAnsi="Times New Roman"/>
          <w:bCs/>
        </w:rPr>
        <w:t xml:space="preserve"> plus ;  </w:t>
      </w:r>
      <w:r>
        <w:rPr>
          <w:rFonts w:ascii="Times New Roman" w:hAnsi="Times New Roman"/>
          <w:b/>
          <w:bCs/>
        </w:rPr>
        <w:t>37-40</w:t>
      </w:r>
      <w:r>
        <w:rPr>
          <w:rFonts w:ascii="Times New Roman" w:hAnsi="Times New Roman"/>
          <w:bCs/>
        </w:rPr>
        <w:t xml:space="preserve"> – </w:t>
      </w:r>
      <w:proofErr w:type="spellStart"/>
      <w:r>
        <w:rPr>
          <w:rFonts w:ascii="Times New Roman" w:hAnsi="Times New Roman"/>
          <w:bCs/>
        </w:rPr>
        <w:t>bdb</w:t>
      </w:r>
      <w:proofErr w:type="spellEnd"/>
      <w:r>
        <w:rPr>
          <w:rFonts w:ascii="Times New Roman" w:hAnsi="Times New Roman"/>
          <w:bCs/>
        </w:rPr>
        <w:t xml:space="preserve">  </w:t>
      </w:r>
    </w:p>
    <w:p w:rsidR="002E5DD5" w:rsidRDefault="002E5DD5" w:rsidP="00D372C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</w:p>
    <w:p w:rsidR="002E5DD5" w:rsidRDefault="002E5DD5" w:rsidP="00D372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UMIEJĘTNOŚCI  :   29 i mniej </w:t>
      </w:r>
      <w:r>
        <w:rPr>
          <w:rFonts w:ascii="Times New Roman" w:hAnsi="Times New Roman"/>
          <w:bCs/>
        </w:rPr>
        <w:t xml:space="preserve">– </w:t>
      </w:r>
      <w:proofErr w:type="spellStart"/>
      <w:r>
        <w:rPr>
          <w:rFonts w:ascii="Times New Roman" w:hAnsi="Times New Roman"/>
          <w:bCs/>
        </w:rPr>
        <w:t>ndst</w:t>
      </w:r>
      <w:proofErr w:type="spellEnd"/>
      <w:r>
        <w:rPr>
          <w:rFonts w:ascii="Times New Roman" w:hAnsi="Times New Roman"/>
          <w:bCs/>
        </w:rPr>
        <w:t xml:space="preserve"> ;</w:t>
      </w:r>
      <w:r>
        <w:rPr>
          <w:rFonts w:ascii="Times New Roman" w:hAnsi="Times New Roman"/>
          <w:b/>
          <w:bCs/>
        </w:rPr>
        <w:t xml:space="preserve"> 30-36 </w:t>
      </w:r>
      <w:r>
        <w:rPr>
          <w:rFonts w:ascii="Times New Roman" w:hAnsi="Times New Roman"/>
          <w:bCs/>
        </w:rPr>
        <w:t xml:space="preserve">– </w:t>
      </w:r>
      <w:proofErr w:type="spellStart"/>
      <w:r>
        <w:rPr>
          <w:rFonts w:ascii="Times New Roman" w:hAnsi="Times New Roman"/>
          <w:bCs/>
        </w:rPr>
        <w:t>dst</w:t>
      </w:r>
      <w:proofErr w:type="spellEnd"/>
      <w:r>
        <w:rPr>
          <w:rFonts w:ascii="Times New Roman" w:hAnsi="Times New Roman"/>
          <w:bCs/>
        </w:rPr>
        <w:t xml:space="preserve"> ;</w:t>
      </w:r>
      <w:r>
        <w:rPr>
          <w:rFonts w:ascii="Times New Roman" w:hAnsi="Times New Roman"/>
          <w:b/>
          <w:bCs/>
        </w:rPr>
        <w:t xml:space="preserve"> 37-42 </w:t>
      </w:r>
      <w:r>
        <w:rPr>
          <w:rFonts w:ascii="Times New Roman" w:hAnsi="Times New Roman"/>
          <w:bCs/>
        </w:rPr>
        <w:t xml:space="preserve">– </w:t>
      </w:r>
      <w:proofErr w:type="spellStart"/>
      <w:r>
        <w:rPr>
          <w:rFonts w:ascii="Times New Roman" w:hAnsi="Times New Roman"/>
          <w:bCs/>
        </w:rPr>
        <w:t>dst</w:t>
      </w:r>
      <w:proofErr w:type="spellEnd"/>
      <w:r>
        <w:rPr>
          <w:rFonts w:ascii="Times New Roman" w:hAnsi="Times New Roman"/>
          <w:bCs/>
        </w:rPr>
        <w:t xml:space="preserve"> plus ;</w:t>
      </w:r>
      <w:r>
        <w:rPr>
          <w:rFonts w:ascii="Times New Roman" w:hAnsi="Times New Roman"/>
          <w:b/>
          <w:bCs/>
        </w:rPr>
        <w:t xml:space="preserve"> 43-48 </w:t>
      </w:r>
      <w:r>
        <w:rPr>
          <w:rFonts w:ascii="Times New Roman" w:hAnsi="Times New Roman"/>
          <w:bCs/>
        </w:rPr>
        <w:t xml:space="preserve">– </w:t>
      </w:r>
      <w:proofErr w:type="spellStart"/>
      <w:r>
        <w:rPr>
          <w:rFonts w:ascii="Times New Roman" w:hAnsi="Times New Roman"/>
          <w:bCs/>
        </w:rPr>
        <w:t>db</w:t>
      </w:r>
      <w:proofErr w:type="spellEnd"/>
      <w:r>
        <w:rPr>
          <w:rFonts w:ascii="Times New Roman" w:hAnsi="Times New Roman"/>
          <w:bCs/>
        </w:rPr>
        <w:t xml:space="preserve"> ;</w:t>
      </w:r>
      <w:r>
        <w:rPr>
          <w:rFonts w:ascii="Times New Roman" w:hAnsi="Times New Roman"/>
          <w:b/>
          <w:bCs/>
        </w:rPr>
        <w:t xml:space="preserve"> 49-54 </w:t>
      </w:r>
      <w:r>
        <w:rPr>
          <w:rFonts w:ascii="Times New Roman" w:hAnsi="Times New Roman"/>
          <w:bCs/>
        </w:rPr>
        <w:t xml:space="preserve">– </w:t>
      </w:r>
      <w:proofErr w:type="spellStart"/>
      <w:r>
        <w:rPr>
          <w:rFonts w:ascii="Times New Roman" w:hAnsi="Times New Roman"/>
          <w:bCs/>
        </w:rPr>
        <w:t>db</w:t>
      </w:r>
      <w:proofErr w:type="spellEnd"/>
      <w:r>
        <w:rPr>
          <w:rFonts w:ascii="Times New Roman" w:hAnsi="Times New Roman"/>
          <w:bCs/>
        </w:rPr>
        <w:t xml:space="preserve"> plus ;</w:t>
      </w:r>
      <w:r>
        <w:rPr>
          <w:rFonts w:ascii="Times New Roman" w:hAnsi="Times New Roman"/>
          <w:b/>
          <w:bCs/>
        </w:rPr>
        <w:t xml:space="preserve"> 55-60 </w:t>
      </w: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bdb</w:t>
      </w:r>
      <w:proofErr w:type="spellEnd"/>
      <w:r>
        <w:rPr>
          <w:rFonts w:ascii="Times New Roman" w:hAnsi="Times New Roman"/>
          <w:b/>
          <w:bCs/>
        </w:rPr>
        <w:t xml:space="preserve">  </w:t>
      </w:r>
    </w:p>
    <w:p w:rsidR="002E5DD5" w:rsidRDefault="002E5DD5" w:rsidP="00D372C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</w:p>
    <w:p w:rsidR="002E5DD5" w:rsidRDefault="002E5DD5" w:rsidP="00D372C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POSTAWA :   11 i mniej – </w:t>
      </w:r>
      <w:r>
        <w:rPr>
          <w:rFonts w:ascii="Times New Roman" w:hAnsi="Times New Roman"/>
        </w:rPr>
        <w:t xml:space="preserve">negatywna  ;  </w:t>
      </w:r>
      <w:r>
        <w:rPr>
          <w:rFonts w:ascii="Times New Roman" w:hAnsi="Times New Roman"/>
          <w:b/>
        </w:rPr>
        <w:t xml:space="preserve"> 12-19 </w:t>
      </w:r>
      <w:r>
        <w:rPr>
          <w:rFonts w:ascii="Times New Roman" w:hAnsi="Times New Roman"/>
        </w:rPr>
        <w:t xml:space="preserve">– wymagająca ukierunkowania ;   </w:t>
      </w:r>
      <w:r>
        <w:rPr>
          <w:rFonts w:ascii="Times New Roman" w:hAnsi="Times New Roman"/>
          <w:b/>
        </w:rPr>
        <w:t xml:space="preserve">20-24 </w:t>
      </w:r>
      <w:r>
        <w:rPr>
          <w:rFonts w:ascii="Times New Roman" w:hAnsi="Times New Roman"/>
        </w:rPr>
        <w:t>– pożądana</w:t>
      </w:r>
    </w:p>
    <w:p w:rsidR="002E5DD5" w:rsidRDefault="002E5DD5" w:rsidP="00D37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5DD5" w:rsidRDefault="002E5DD5" w:rsidP="00D372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4"/>
          <w:szCs w:val="24"/>
          <w:u w:val="single"/>
        </w:rPr>
        <w:t>OCENA  KOŃCOWA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</w:rPr>
        <w:t xml:space="preserve">61 i mniej </w:t>
      </w:r>
      <w:r>
        <w:rPr>
          <w:rFonts w:ascii="Times New Roman" w:hAnsi="Times New Roman"/>
          <w:bCs/>
        </w:rPr>
        <w:t xml:space="preserve">– </w:t>
      </w:r>
      <w:proofErr w:type="spellStart"/>
      <w:r>
        <w:rPr>
          <w:rFonts w:ascii="Times New Roman" w:hAnsi="Times New Roman"/>
          <w:bCs/>
        </w:rPr>
        <w:t>ndst</w:t>
      </w:r>
      <w:proofErr w:type="spellEnd"/>
      <w:r>
        <w:rPr>
          <w:rFonts w:ascii="Times New Roman" w:hAnsi="Times New Roman"/>
          <w:bCs/>
        </w:rPr>
        <w:t xml:space="preserve"> ;</w:t>
      </w:r>
      <w:r>
        <w:rPr>
          <w:rFonts w:ascii="Times New Roman" w:hAnsi="Times New Roman"/>
          <w:b/>
          <w:bCs/>
        </w:rPr>
        <w:t xml:space="preserve"> 62-74 </w:t>
      </w:r>
      <w:r>
        <w:rPr>
          <w:rFonts w:ascii="Times New Roman" w:hAnsi="Times New Roman"/>
          <w:bCs/>
        </w:rPr>
        <w:t xml:space="preserve">– </w:t>
      </w:r>
      <w:proofErr w:type="spellStart"/>
      <w:r>
        <w:rPr>
          <w:rFonts w:ascii="Times New Roman" w:hAnsi="Times New Roman"/>
          <w:bCs/>
        </w:rPr>
        <w:t>dst</w:t>
      </w:r>
      <w:proofErr w:type="spellEnd"/>
      <w:r>
        <w:rPr>
          <w:rFonts w:ascii="Times New Roman" w:hAnsi="Times New Roman"/>
          <w:bCs/>
        </w:rPr>
        <w:t xml:space="preserve"> ;</w:t>
      </w:r>
      <w:r>
        <w:rPr>
          <w:rFonts w:ascii="Times New Roman" w:hAnsi="Times New Roman"/>
          <w:b/>
          <w:bCs/>
        </w:rPr>
        <w:t xml:space="preserve"> 75-87 </w:t>
      </w:r>
      <w:r>
        <w:rPr>
          <w:rFonts w:ascii="Times New Roman" w:hAnsi="Times New Roman"/>
          <w:bCs/>
        </w:rPr>
        <w:t xml:space="preserve">– </w:t>
      </w:r>
      <w:proofErr w:type="spellStart"/>
      <w:r>
        <w:rPr>
          <w:rFonts w:ascii="Times New Roman" w:hAnsi="Times New Roman"/>
          <w:bCs/>
        </w:rPr>
        <w:t>dst</w:t>
      </w:r>
      <w:proofErr w:type="spellEnd"/>
      <w:r>
        <w:rPr>
          <w:rFonts w:ascii="Times New Roman" w:hAnsi="Times New Roman"/>
          <w:bCs/>
        </w:rPr>
        <w:t xml:space="preserve"> plus ;</w:t>
      </w:r>
      <w:r>
        <w:rPr>
          <w:rFonts w:ascii="Times New Roman" w:hAnsi="Times New Roman"/>
          <w:b/>
          <w:bCs/>
        </w:rPr>
        <w:t xml:space="preserve"> 88-99 </w:t>
      </w:r>
      <w:r>
        <w:rPr>
          <w:rFonts w:ascii="Times New Roman" w:hAnsi="Times New Roman"/>
          <w:bCs/>
        </w:rPr>
        <w:t xml:space="preserve">– </w:t>
      </w:r>
      <w:proofErr w:type="spellStart"/>
      <w:r>
        <w:rPr>
          <w:rFonts w:ascii="Times New Roman" w:hAnsi="Times New Roman"/>
          <w:bCs/>
        </w:rPr>
        <w:t>db</w:t>
      </w:r>
      <w:proofErr w:type="spellEnd"/>
      <w:r>
        <w:rPr>
          <w:rFonts w:ascii="Times New Roman" w:hAnsi="Times New Roman"/>
          <w:bCs/>
        </w:rPr>
        <w:t xml:space="preserve"> ;</w:t>
      </w:r>
      <w:r>
        <w:rPr>
          <w:rFonts w:ascii="Times New Roman" w:hAnsi="Times New Roman"/>
          <w:b/>
          <w:bCs/>
        </w:rPr>
        <w:t xml:space="preserve"> 100-112 </w:t>
      </w:r>
      <w:r>
        <w:rPr>
          <w:rFonts w:ascii="Times New Roman" w:hAnsi="Times New Roman"/>
          <w:bCs/>
        </w:rPr>
        <w:t xml:space="preserve">– </w:t>
      </w:r>
      <w:proofErr w:type="spellStart"/>
      <w:r>
        <w:rPr>
          <w:rFonts w:ascii="Times New Roman" w:hAnsi="Times New Roman"/>
          <w:bCs/>
        </w:rPr>
        <w:t>db</w:t>
      </w:r>
      <w:proofErr w:type="spellEnd"/>
      <w:r>
        <w:rPr>
          <w:rFonts w:ascii="Times New Roman" w:hAnsi="Times New Roman"/>
          <w:bCs/>
        </w:rPr>
        <w:t xml:space="preserve"> plus ;</w:t>
      </w:r>
      <w:r>
        <w:rPr>
          <w:rFonts w:ascii="Times New Roman" w:hAnsi="Times New Roman"/>
          <w:b/>
          <w:bCs/>
        </w:rPr>
        <w:t xml:space="preserve"> 113-124 </w:t>
      </w: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bdb</w:t>
      </w:r>
      <w:proofErr w:type="spellEnd"/>
      <w:r>
        <w:rPr>
          <w:rFonts w:ascii="Times New Roman" w:hAnsi="Times New Roman"/>
          <w:b/>
          <w:bCs/>
        </w:rPr>
        <w:t xml:space="preserve">  </w:t>
      </w:r>
    </w:p>
    <w:p w:rsidR="002E5DD5" w:rsidRDefault="002E5DD5" w:rsidP="00D372C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5DD5" w:rsidRDefault="002E5DD5">
      <w:pPr>
        <w:rPr>
          <w:rFonts w:cs="Times New Roman"/>
        </w:rPr>
        <w:sectPr w:rsidR="002E5DD5" w:rsidSect="00D372C3">
          <w:pgSz w:w="16838" w:h="11906" w:orient="landscape"/>
          <w:pgMar w:top="567" w:right="357" w:bottom="567" w:left="567" w:header="709" w:footer="709" w:gutter="0"/>
          <w:cols w:space="708"/>
          <w:docGrid w:linePitch="360"/>
        </w:sectPr>
      </w:pPr>
    </w:p>
    <w:p w:rsidR="002E5DD5" w:rsidRPr="0083455F" w:rsidRDefault="002E5DD5" w:rsidP="00D372C3">
      <w:pPr>
        <w:spacing w:after="0" w:line="240" w:lineRule="auto"/>
        <w:jc w:val="center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lastRenderedPageBreak/>
        <w:t>WYDZIAŁOWY  SYSTEM ZAPEWNIENIA JAKOŚCI KSZTAŁCENIA</w:t>
      </w:r>
    </w:p>
    <w:p w:rsidR="002E5DD5" w:rsidRPr="0083455F" w:rsidRDefault="002E5DD5" w:rsidP="00D372C3">
      <w:pPr>
        <w:spacing w:after="0" w:line="240" w:lineRule="auto"/>
        <w:jc w:val="right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t>ZAŁĄCZNIK  NR 10</w:t>
      </w: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  <w:b/>
        </w:rPr>
      </w:pP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  <w:b/>
        </w:rPr>
      </w:pPr>
    </w:p>
    <w:p w:rsidR="002E5DD5" w:rsidRPr="0083455F" w:rsidRDefault="002E5DD5" w:rsidP="00D372C3">
      <w:pPr>
        <w:pStyle w:val="Nagwek7"/>
        <w:spacing w:before="0" w:after="0" w:line="240" w:lineRule="auto"/>
        <w:jc w:val="center"/>
        <w:rPr>
          <w:b/>
          <w:sz w:val="22"/>
          <w:szCs w:val="22"/>
        </w:rPr>
      </w:pPr>
      <w:r w:rsidRPr="0083455F">
        <w:rPr>
          <w:b/>
          <w:sz w:val="22"/>
          <w:szCs w:val="22"/>
        </w:rPr>
        <w:t xml:space="preserve">ARKUSZ </w:t>
      </w:r>
      <w:r w:rsidRPr="0083455F">
        <w:rPr>
          <w:b/>
          <w:sz w:val="22"/>
          <w:szCs w:val="22"/>
          <w:u w:val="single"/>
        </w:rPr>
        <w:t>OCENY WIADOMOŚCI</w:t>
      </w:r>
      <w:r w:rsidRPr="0083455F">
        <w:rPr>
          <w:b/>
          <w:sz w:val="22"/>
          <w:szCs w:val="22"/>
        </w:rPr>
        <w:t xml:space="preserve"> STUDENTA</w:t>
      </w:r>
    </w:p>
    <w:p w:rsidR="002E5DD5" w:rsidRPr="0083455F" w:rsidRDefault="002E5DD5" w:rsidP="00D372C3">
      <w:pPr>
        <w:pStyle w:val="Nagwek7"/>
        <w:spacing w:before="0" w:after="0" w:line="240" w:lineRule="auto"/>
        <w:jc w:val="center"/>
        <w:rPr>
          <w:b/>
          <w:sz w:val="22"/>
          <w:szCs w:val="22"/>
        </w:rPr>
      </w:pPr>
      <w:r w:rsidRPr="0083455F">
        <w:rPr>
          <w:b/>
          <w:sz w:val="22"/>
          <w:szCs w:val="22"/>
        </w:rPr>
        <w:t xml:space="preserve">NA ZAJĘCIACH PRAKTYCZNYCH  I  PRAKTYKACH ZAWODOWYCH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662"/>
        <w:gridCol w:w="2016"/>
      </w:tblGrid>
      <w:tr w:rsidR="002E5DD5" w:rsidRPr="0083455F" w:rsidTr="00D372C3">
        <w:tc>
          <w:tcPr>
            <w:tcW w:w="534" w:type="dxa"/>
          </w:tcPr>
          <w:p w:rsidR="002E5DD5" w:rsidRPr="00304461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r w:rsidRPr="00304461">
              <w:rPr>
                <w:rFonts w:ascii="Times New Roman" w:hAnsi="Times New Roman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6662" w:type="dxa"/>
          </w:tcPr>
          <w:p w:rsidR="002E5DD5" w:rsidRPr="00304461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/>
                <w:bCs/>
                <w:lang w:eastAsia="en-US"/>
              </w:rPr>
              <w:t>KRYTERIUM</w:t>
            </w:r>
          </w:p>
        </w:tc>
        <w:tc>
          <w:tcPr>
            <w:tcW w:w="2016" w:type="dxa"/>
          </w:tcPr>
          <w:p w:rsidR="002E5DD5" w:rsidRPr="00304461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/>
                <w:bCs/>
                <w:lang w:eastAsia="en-US"/>
              </w:rPr>
              <w:t>PUNKTY</w:t>
            </w:r>
          </w:p>
        </w:tc>
      </w:tr>
      <w:tr w:rsidR="002E5DD5" w:rsidRPr="0083455F" w:rsidTr="00D372C3">
        <w:tc>
          <w:tcPr>
            <w:tcW w:w="534" w:type="dxa"/>
          </w:tcPr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662" w:type="dxa"/>
          </w:tcPr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 xml:space="preserve">Znajomość etiopatogenezy, objawów klinicznych, przebiegu, leczenia </w:t>
            </w:r>
          </w:p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>i rokowania poszczególnych schorzeń.</w:t>
            </w:r>
          </w:p>
        </w:tc>
        <w:tc>
          <w:tcPr>
            <w:tcW w:w="2016" w:type="dxa"/>
          </w:tcPr>
          <w:p w:rsidR="002E5DD5" w:rsidRPr="00304461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2E5DD5" w:rsidRPr="0083455F" w:rsidTr="00D372C3">
        <w:tc>
          <w:tcPr>
            <w:tcW w:w="534" w:type="dxa"/>
          </w:tcPr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662" w:type="dxa"/>
          </w:tcPr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>Znajomość zasad pielęgnowania w poszczególnych schorzeniach.</w:t>
            </w:r>
          </w:p>
        </w:tc>
        <w:tc>
          <w:tcPr>
            <w:tcW w:w="2016" w:type="dxa"/>
          </w:tcPr>
          <w:p w:rsidR="002E5DD5" w:rsidRPr="00304461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2E5DD5" w:rsidRPr="0083455F" w:rsidTr="00D372C3">
        <w:tc>
          <w:tcPr>
            <w:tcW w:w="534" w:type="dxa"/>
          </w:tcPr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/>
                <w:bCs/>
                <w:lang w:eastAsia="en-US"/>
              </w:rPr>
              <w:t>3</w:t>
            </w:r>
          </w:p>
        </w:tc>
        <w:tc>
          <w:tcPr>
            <w:tcW w:w="6662" w:type="dxa"/>
          </w:tcPr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 xml:space="preserve">Znajomość zasad diagnozowania, zasad przygotowywania do badań </w:t>
            </w:r>
          </w:p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>i opieki w trakcie i po badaniach.</w:t>
            </w:r>
          </w:p>
        </w:tc>
        <w:tc>
          <w:tcPr>
            <w:tcW w:w="2016" w:type="dxa"/>
          </w:tcPr>
          <w:p w:rsidR="002E5DD5" w:rsidRPr="00304461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2E5DD5" w:rsidRPr="0083455F" w:rsidTr="00D372C3">
        <w:tc>
          <w:tcPr>
            <w:tcW w:w="534" w:type="dxa"/>
          </w:tcPr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6662" w:type="dxa"/>
          </w:tcPr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>Znajomość zasad oceny stanu chorego w zależności od jego wieku.</w:t>
            </w:r>
          </w:p>
        </w:tc>
        <w:tc>
          <w:tcPr>
            <w:tcW w:w="2016" w:type="dxa"/>
          </w:tcPr>
          <w:p w:rsidR="002E5DD5" w:rsidRPr="00304461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2E5DD5" w:rsidRPr="0083455F" w:rsidTr="00D372C3">
        <w:tc>
          <w:tcPr>
            <w:tcW w:w="534" w:type="dxa"/>
          </w:tcPr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/>
                <w:bCs/>
                <w:lang w:eastAsia="en-US"/>
              </w:rPr>
              <w:t>5</w:t>
            </w:r>
          </w:p>
        </w:tc>
        <w:tc>
          <w:tcPr>
            <w:tcW w:w="6662" w:type="dxa"/>
          </w:tcPr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>Znajomość technik i procedur pielęgniarskich.</w:t>
            </w:r>
          </w:p>
        </w:tc>
        <w:tc>
          <w:tcPr>
            <w:tcW w:w="2016" w:type="dxa"/>
          </w:tcPr>
          <w:p w:rsidR="002E5DD5" w:rsidRPr="00304461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2E5DD5" w:rsidRPr="0083455F" w:rsidTr="00D372C3">
        <w:tc>
          <w:tcPr>
            <w:tcW w:w="534" w:type="dxa"/>
          </w:tcPr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6662" w:type="dxa"/>
          </w:tcPr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 xml:space="preserve">Znajomość zasad przygotowania chorego do </w:t>
            </w:r>
            <w:proofErr w:type="spellStart"/>
            <w:r w:rsidRPr="00304461">
              <w:rPr>
                <w:rFonts w:ascii="Times New Roman" w:hAnsi="Times New Roman"/>
                <w:bCs/>
                <w:lang w:eastAsia="en-US"/>
              </w:rPr>
              <w:t>samoopieki</w:t>
            </w:r>
            <w:proofErr w:type="spellEnd"/>
            <w:r w:rsidRPr="00304461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2016" w:type="dxa"/>
          </w:tcPr>
          <w:p w:rsidR="002E5DD5" w:rsidRPr="00304461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2E5DD5" w:rsidRPr="0083455F" w:rsidTr="00D372C3">
        <w:tc>
          <w:tcPr>
            <w:tcW w:w="534" w:type="dxa"/>
          </w:tcPr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/>
                <w:bCs/>
                <w:lang w:eastAsia="en-US"/>
              </w:rPr>
              <w:t>7</w:t>
            </w:r>
          </w:p>
        </w:tc>
        <w:tc>
          <w:tcPr>
            <w:tcW w:w="6662" w:type="dxa"/>
          </w:tcPr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>Znajomość zasad zapobiegania powikłaniom i zasad profilaktyki chorób.</w:t>
            </w:r>
          </w:p>
        </w:tc>
        <w:tc>
          <w:tcPr>
            <w:tcW w:w="2016" w:type="dxa"/>
          </w:tcPr>
          <w:p w:rsidR="002E5DD5" w:rsidRPr="00304461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2E5DD5" w:rsidRPr="0083455F" w:rsidTr="00D372C3">
        <w:tc>
          <w:tcPr>
            <w:tcW w:w="534" w:type="dxa"/>
          </w:tcPr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6662" w:type="dxa"/>
          </w:tcPr>
          <w:p w:rsidR="002E5DD5" w:rsidRPr="00304461" w:rsidRDefault="002E5DD5" w:rsidP="00D372C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>Znajomość czynników ryzyka i zagrożeń zdrowotnych.</w:t>
            </w:r>
          </w:p>
        </w:tc>
        <w:tc>
          <w:tcPr>
            <w:tcW w:w="2016" w:type="dxa"/>
          </w:tcPr>
          <w:p w:rsidR="002E5DD5" w:rsidRPr="00304461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2E5DD5" w:rsidRPr="0083455F" w:rsidTr="00D372C3">
        <w:tc>
          <w:tcPr>
            <w:tcW w:w="7196" w:type="dxa"/>
            <w:gridSpan w:val="2"/>
          </w:tcPr>
          <w:p w:rsidR="002E5DD5" w:rsidRPr="00304461" w:rsidRDefault="002E5DD5" w:rsidP="00D372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 w:rsidRPr="00304461">
              <w:rPr>
                <w:rFonts w:ascii="Times New Roman" w:hAnsi="Times New Roman"/>
                <w:b/>
                <w:lang w:eastAsia="en-US"/>
              </w:rPr>
              <w:t>Razem – liczba punktów / ocena :</w:t>
            </w:r>
          </w:p>
        </w:tc>
        <w:tc>
          <w:tcPr>
            <w:tcW w:w="2016" w:type="dxa"/>
          </w:tcPr>
          <w:p w:rsidR="002E5DD5" w:rsidRPr="00304461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</w:tbl>
    <w:p w:rsidR="002E5DD5" w:rsidRPr="0083455F" w:rsidRDefault="002E5DD5" w:rsidP="00D372C3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>WIEDZA / PUNKTY :  0-1</w:t>
      </w:r>
      <w:r w:rsidRPr="0083455F">
        <w:rPr>
          <w:rFonts w:ascii="Times New Roman" w:hAnsi="Times New Roman"/>
          <w:bCs/>
        </w:rPr>
        <w:t xml:space="preserve"> – wiedza niewystarczająca  ;     </w:t>
      </w:r>
      <w:r w:rsidRPr="0083455F">
        <w:rPr>
          <w:rFonts w:ascii="Times New Roman" w:hAnsi="Times New Roman"/>
          <w:b/>
          <w:bCs/>
        </w:rPr>
        <w:t xml:space="preserve">                   </w:t>
      </w: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  <w:bCs/>
        </w:rPr>
        <w:t>2-3</w:t>
      </w:r>
      <w:r w:rsidRPr="0083455F">
        <w:rPr>
          <w:rFonts w:ascii="Times New Roman" w:hAnsi="Times New Roman"/>
          <w:bCs/>
        </w:rPr>
        <w:t xml:space="preserve"> – wiedza wymagająca poszerzenia / uzupełnienia ;  </w:t>
      </w:r>
      <w:r w:rsidRPr="0083455F">
        <w:rPr>
          <w:rFonts w:ascii="Times New Roman" w:hAnsi="Times New Roman"/>
          <w:b/>
          <w:bCs/>
        </w:rPr>
        <w:t>4-5</w:t>
      </w:r>
      <w:r w:rsidRPr="0083455F">
        <w:rPr>
          <w:rFonts w:ascii="Times New Roman" w:hAnsi="Times New Roman"/>
          <w:bCs/>
        </w:rPr>
        <w:t xml:space="preserve"> – wiedza zgodna z zakresem tematycznym</w:t>
      </w: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  <w:bCs/>
        </w:rPr>
      </w:pP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>SKALA OCEN WG UZYSKANEJ PUNKTACJI:</w:t>
      </w: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  <w:bCs/>
        </w:rPr>
        <w:t>19 i poniżej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. ; </w:t>
      </w:r>
      <w:r w:rsidRPr="0083455F">
        <w:rPr>
          <w:rFonts w:ascii="Times New Roman" w:hAnsi="Times New Roman"/>
          <w:b/>
          <w:bCs/>
        </w:rPr>
        <w:t xml:space="preserve"> 20-24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  </w:t>
      </w:r>
      <w:r w:rsidRPr="0083455F">
        <w:rPr>
          <w:rFonts w:ascii="Times New Roman" w:hAnsi="Times New Roman"/>
          <w:b/>
          <w:bCs/>
        </w:rPr>
        <w:t>25-28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  </w:t>
      </w:r>
      <w:r w:rsidRPr="0083455F">
        <w:rPr>
          <w:rFonts w:ascii="Times New Roman" w:hAnsi="Times New Roman"/>
          <w:b/>
          <w:bCs/>
        </w:rPr>
        <w:t>29-32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  </w:t>
      </w:r>
      <w:r w:rsidRPr="0083455F">
        <w:rPr>
          <w:rFonts w:ascii="Times New Roman" w:hAnsi="Times New Roman"/>
          <w:b/>
          <w:bCs/>
        </w:rPr>
        <w:t>33-36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  </w:t>
      </w:r>
      <w:r w:rsidRPr="0083455F">
        <w:rPr>
          <w:rFonts w:ascii="Times New Roman" w:hAnsi="Times New Roman"/>
          <w:b/>
          <w:bCs/>
        </w:rPr>
        <w:t>37-40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Cs/>
        </w:rPr>
        <w:t xml:space="preserve">  </w:t>
      </w: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  <w:bCs/>
        </w:rPr>
      </w:pPr>
    </w:p>
    <w:p w:rsidR="002E5DD5" w:rsidRPr="0083455F" w:rsidRDefault="002E5DD5" w:rsidP="00D372C3">
      <w:pPr>
        <w:spacing w:after="0" w:line="240" w:lineRule="auto"/>
        <w:jc w:val="right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t>ZAŁĄCZNIK  NR 19</w:t>
      </w: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  <w:b/>
        </w:rPr>
      </w:pP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</w:rPr>
      </w:pPr>
    </w:p>
    <w:p w:rsidR="002E5DD5" w:rsidRPr="0083455F" w:rsidRDefault="002E5DD5" w:rsidP="00D372C3">
      <w:pPr>
        <w:pStyle w:val="Nagwek4"/>
        <w:jc w:val="center"/>
        <w:rPr>
          <w:sz w:val="22"/>
          <w:szCs w:val="22"/>
        </w:rPr>
      </w:pPr>
      <w:r w:rsidRPr="0083455F">
        <w:rPr>
          <w:sz w:val="22"/>
          <w:szCs w:val="22"/>
        </w:rPr>
        <w:t xml:space="preserve">ARKUSZ </w:t>
      </w:r>
      <w:r w:rsidRPr="0083455F">
        <w:rPr>
          <w:sz w:val="22"/>
          <w:szCs w:val="22"/>
          <w:u w:val="single"/>
        </w:rPr>
        <w:t xml:space="preserve">OCENY POSTAWY </w:t>
      </w:r>
      <w:r w:rsidRPr="0083455F">
        <w:rPr>
          <w:sz w:val="22"/>
          <w:szCs w:val="22"/>
        </w:rPr>
        <w:t xml:space="preserve">STUDENTA </w:t>
      </w:r>
    </w:p>
    <w:p w:rsidR="002E5DD5" w:rsidRPr="0083455F" w:rsidRDefault="002E5DD5" w:rsidP="00D372C3">
      <w:pPr>
        <w:pStyle w:val="Nagwek4"/>
        <w:jc w:val="center"/>
        <w:rPr>
          <w:sz w:val="22"/>
          <w:szCs w:val="22"/>
        </w:rPr>
      </w:pPr>
      <w:r w:rsidRPr="0083455F">
        <w:rPr>
          <w:sz w:val="22"/>
          <w:szCs w:val="22"/>
        </w:rPr>
        <w:t>NA ZAJĘCIACH  PRAKTYCZNYCH  I PRAKTYKACH ZAWODOWYCH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1276"/>
        <w:gridCol w:w="1417"/>
      </w:tblGrid>
      <w:tr w:rsidR="002E5DD5" w:rsidRPr="0083455F" w:rsidTr="00D372C3">
        <w:tc>
          <w:tcPr>
            <w:tcW w:w="6521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KRYTERIA</w:t>
            </w:r>
          </w:p>
        </w:tc>
        <w:tc>
          <w:tcPr>
            <w:tcW w:w="1276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Ocena   nauczyciela</w:t>
            </w:r>
          </w:p>
        </w:tc>
        <w:tc>
          <w:tcPr>
            <w:tcW w:w="1417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Samoocena studenta</w:t>
            </w:r>
          </w:p>
        </w:tc>
      </w:tr>
      <w:tr w:rsidR="002E5DD5" w:rsidRPr="0083455F" w:rsidTr="00D372C3">
        <w:trPr>
          <w:trHeight w:val="102"/>
        </w:trPr>
        <w:tc>
          <w:tcPr>
            <w:tcW w:w="9214" w:type="dxa"/>
            <w:gridSpan w:val="3"/>
          </w:tcPr>
          <w:p w:rsidR="002E5DD5" w:rsidRPr="0083455F" w:rsidRDefault="002E5DD5" w:rsidP="00D372C3">
            <w:pPr>
              <w:pStyle w:val="Akapitzlist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Postawa w stosunku do pacjenta </w:t>
            </w:r>
          </w:p>
        </w:tc>
      </w:tr>
      <w:tr w:rsidR="002E5DD5" w:rsidRPr="0083455F" w:rsidTr="00D372C3">
        <w:trPr>
          <w:trHeight w:val="393"/>
        </w:trPr>
        <w:tc>
          <w:tcPr>
            <w:tcW w:w="6521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udzielanie pacjentowi troskliwej opieki zgodnej z obowiązującymi standardami </w:t>
            </w:r>
          </w:p>
        </w:tc>
        <w:tc>
          <w:tcPr>
            <w:tcW w:w="1276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5DD5" w:rsidRPr="0083455F" w:rsidTr="00D372C3">
        <w:trPr>
          <w:trHeight w:val="64"/>
        </w:trPr>
        <w:tc>
          <w:tcPr>
            <w:tcW w:w="6521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okazanie pacjentowi życzliwości, wyrozumiałości, cierpliwości </w:t>
            </w:r>
          </w:p>
        </w:tc>
        <w:tc>
          <w:tcPr>
            <w:tcW w:w="1276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319"/>
        </w:trPr>
        <w:tc>
          <w:tcPr>
            <w:tcW w:w="6521" w:type="dxa"/>
          </w:tcPr>
          <w:p w:rsidR="002E5DD5" w:rsidRPr="0083455F" w:rsidRDefault="002E5DD5" w:rsidP="00D372C3">
            <w:pPr>
              <w:pStyle w:val="Akapitzlist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respektowanie praw pacjenta do intymności i godności osobistej podczas udzielania świadczeń pielęgnacyjnych</w:t>
            </w:r>
          </w:p>
        </w:tc>
        <w:tc>
          <w:tcPr>
            <w:tcW w:w="1276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2E5DD5" w:rsidRPr="0083455F" w:rsidTr="00D372C3">
        <w:trPr>
          <w:trHeight w:val="128"/>
        </w:trPr>
        <w:tc>
          <w:tcPr>
            <w:tcW w:w="9214" w:type="dxa"/>
            <w:gridSpan w:val="3"/>
          </w:tcPr>
          <w:p w:rsidR="002E5DD5" w:rsidRPr="0083455F" w:rsidRDefault="002E5DD5" w:rsidP="00D372C3">
            <w:pPr>
              <w:pStyle w:val="Akapitzlist"/>
              <w:numPr>
                <w:ilvl w:val="0"/>
                <w:numId w:val="40"/>
              </w:numPr>
              <w:ind w:hanging="29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Postawa wobec zawodu i nauki </w:t>
            </w:r>
          </w:p>
        </w:tc>
      </w:tr>
      <w:tr w:rsidR="002E5DD5" w:rsidRPr="0083455F" w:rsidTr="00D372C3">
        <w:trPr>
          <w:trHeight w:val="291"/>
        </w:trPr>
        <w:tc>
          <w:tcPr>
            <w:tcW w:w="6521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ciągłe podnoszenie kwalifikacji zawodowych </w:t>
            </w:r>
          </w:p>
        </w:tc>
        <w:tc>
          <w:tcPr>
            <w:tcW w:w="1276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2E5DD5" w:rsidRPr="0083455F" w:rsidTr="00D372C3">
        <w:trPr>
          <w:trHeight w:val="136"/>
        </w:trPr>
        <w:tc>
          <w:tcPr>
            <w:tcW w:w="6521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wdrażanie zasad etyki zawodowej</w:t>
            </w:r>
          </w:p>
        </w:tc>
        <w:tc>
          <w:tcPr>
            <w:tcW w:w="1276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2E5DD5" w:rsidRPr="0083455F" w:rsidTr="00D372C3">
        <w:trPr>
          <w:trHeight w:val="64"/>
        </w:trPr>
        <w:tc>
          <w:tcPr>
            <w:tcW w:w="6521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zaangażowanie w pracy pielęgniarskiej, identyfikacja z zawodem</w:t>
            </w:r>
          </w:p>
        </w:tc>
        <w:tc>
          <w:tcPr>
            <w:tcW w:w="1276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2E5DD5" w:rsidRPr="0083455F" w:rsidTr="00D372C3">
        <w:trPr>
          <w:trHeight w:val="141"/>
        </w:trPr>
        <w:tc>
          <w:tcPr>
            <w:tcW w:w="9214" w:type="dxa"/>
            <w:gridSpan w:val="3"/>
          </w:tcPr>
          <w:p w:rsidR="002E5DD5" w:rsidRPr="0083455F" w:rsidRDefault="002E5DD5" w:rsidP="00D372C3">
            <w:pPr>
              <w:spacing w:after="0" w:line="240" w:lineRule="auto"/>
              <w:ind w:left="-70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 xml:space="preserve"> 3. Postawa wobec zespołu terapeutycznego </w:t>
            </w:r>
          </w:p>
        </w:tc>
      </w:tr>
      <w:tr w:rsidR="002E5DD5" w:rsidRPr="0083455F" w:rsidTr="00D372C3">
        <w:trPr>
          <w:trHeight w:val="80"/>
        </w:trPr>
        <w:tc>
          <w:tcPr>
            <w:tcW w:w="6521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współpraca z zespołem terapeutycznym </w:t>
            </w:r>
          </w:p>
        </w:tc>
        <w:tc>
          <w:tcPr>
            <w:tcW w:w="1276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2E5DD5" w:rsidRPr="0083455F" w:rsidTr="00D372C3">
        <w:trPr>
          <w:trHeight w:val="145"/>
        </w:trPr>
        <w:tc>
          <w:tcPr>
            <w:tcW w:w="6521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dbanie o dobrą atmosferę i integrację z zespołem terapeutycznym </w:t>
            </w:r>
          </w:p>
        </w:tc>
        <w:tc>
          <w:tcPr>
            <w:tcW w:w="1276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2E5DD5" w:rsidRPr="0083455F" w:rsidTr="00D372C3">
        <w:trPr>
          <w:trHeight w:val="493"/>
        </w:trPr>
        <w:tc>
          <w:tcPr>
            <w:tcW w:w="6521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okazywanie życzliwości wobec personelu medycznego oraz koleżanek/kolegów</w:t>
            </w:r>
          </w:p>
        </w:tc>
        <w:tc>
          <w:tcPr>
            <w:tcW w:w="1276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5DD5" w:rsidRPr="0083455F" w:rsidTr="00D372C3">
        <w:tc>
          <w:tcPr>
            <w:tcW w:w="9214" w:type="dxa"/>
            <w:gridSpan w:val="3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 xml:space="preserve">4. Postawa studenta wobec regulaminu </w:t>
            </w:r>
          </w:p>
        </w:tc>
      </w:tr>
      <w:tr w:rsidR="002E5DD5" w:rsidRPr="0083455F" w:rsidTr="00D372C3">
        <w:trPr>
          <w:trHeight w:val="103"/>
        </w:trPr>
        <w:tc>
          <w:tcPr>
            <w:tcW w:w="6521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punktualność, obecność na zajęciach,</w:t>
            </w:r>
          </w:p>
        </w:tc>
        <w:tc>
          <w:tcPr>
            <w:tcW w:w="1276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2E5DD5" w:rsidRPr="0083455F" w:rsidTr="00D372C3">
        <w:trPr>
          <w:trHeight w:val="262"/>
        </w:trPr>
        <w:tc>
          <w:tcPr>
            <w:tcW w:w="6521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przestrzeganie zarządzeń uczelni , regulaminów wewnętrznych placówek szkolenia praktycznego, </w:t>
            </w:r>
          </w:p>
        </w:tc>
        <w:tc>
          <w:tcPr>
            <w:tcW w:w="1276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2E5DD5" w:rsidRPr="0083455F" w:rsidTr="00D372C3">
        <w:trPr>
          <w:trHeight w:val="277"/>
        </w:trPr>
        <w:tc>
          <w:tcPr>
            <w:tcW w:w="6521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prawidłowe umundurowanie, estetyczny wygląd.</w:t>
            </w:r>
          </w:p>
        </w:tc>
        <w:tc>
          <w:tcPr>
            <w:tcW w:w="1276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2E5DD5" w:rsidRPr="0083455F" w:rsidTr="00D372C3">
        <w:trPr>
          <w:trHeight w:val="277"/>
        </w:trPr>
        <w:tc>
          <w:tcPr>
            <w:tcW w:w="6521" w:type="dxa"/>
          </w:tcPr>
          <w:p w:rsidR="002E5DD5" w:rsidRPr="0083455F" w:rsidRDefault="002E5DD5" w:rsidP="00D372C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3455F">
              <w:rPr>
                <w:rFonts w:ascii="Times New Roman" w:hAnsi="Times New Roman"/>
                <w:b/>
              </w:rPr>
              <w:t xml:space="preserve">Razem – liczba punktów : </w:t>
            </w:r>
          </w:p>
        </w:tc>
        <w:tc>
          <w:tcPr>
            <w:tcW w:w="1276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E5DD5" w:rsidRPr="0083455F" w:rsidRDefault="002E5DD5" w:rsidP="00D372C3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</w:rPr>
        <w:t xml:space="preserve">POSTAWA / PUNKTY :   0 - </w:t>
      </w:r>
      <w:r w:rsidRPr="0083455F">
        <w:rPr>
          <w:rFonts w:ascii="Times New Roman" w:hAnsi="Times New Roman"/>
        </w:rPr>
        <w:t>negatywna</w:t>
      </w:r>
      <w:r w:rsidRPr="0083455F">
        <w:rPr>
          <w:rFonts w:ascii="Times New Roman" w:hAnsi="Times New Roman"/>
          <w:b/>
        </w:rPr>
        <w:t xml:space="preserve"> </w:t>
      </w:r>
      <w:r w:rsidRPr="0083455F">
        <w:rPr>
          <w:rFonts w:ascii="Times New Roman" w:hAnsi="Times New Roman"/>
        </w:rPr>
        <w:t>;</w:t>
      </w:r>
      <w:r w:rsidRPr="0083455F">
        <w:rPr>
          <w:rFonts w:ascii="Times New Roman" w:hAnsi="Times New Roman"/>
          <w:b/>
        </w:rPr>
        <w:t xml:space="preserve">  1 - </w:t>
      </w:r>
      <w:r w:rsidRPr="0083455F">
        <w:rPr>
          <w:rFonts w:ascii="Times New Roman" w:hAnsi="Times New Roman"/>
        </w:rPr>
        <w:t>wymagająca ukierunkowania</w:t>
      </w:r>
      <w:r w:rsidRPr="0083455F">
        <w:rPr>
          <w:rFonts w:ascii="Times New Roman" w:hAnsi="Times New Roman"/>
          <w:b/>
        </w:rPr>
        <w:t xml:space="preserve"> </w:t>
      </w:r>
      <w:r w:rsidRPr="0083455F">
        <w:rPr>
          <w:rFonts w:ascii="Times New Roman" w:hAnsi="Times New Roman"/>
        </w:rPr>
        <w:t xml:space="preserve">;   </w:t>
      </w:r>
      <w:r w:rsidRPr="0083455F">
        <w:rPr>
          <w:rFonts w:ascii="Times New Roman" w:hAnsi="Times New Roman"/>
          <w:b/>
        </w:rPr>
        <w:t xml:space="preserve">2 – </w:t>
      </w:r>
      <w:r w:rsidRPr="0083455F">
        <w:rPr>
          <w:rFonts w:ascii="Times New Roman" w:hAnsi="Times New Roman"/>
        </w:rPr>
        <w:t>pożądana</w:t>
      </w:r>
      <w:r w:rsidRPr="0083455F">
        <w:rPr>
          <w:rFonts w:ascii="Times New Roman" w:hAnsi="Times New Roman"/>
          <w:b/>
        </w:rPr>
        <w:t xml:space="preserve">    </w:t>
      </w:r>
      <w:r w:rsidRPr="0083455F">
        <w:rPr>
          <w:rFonts w:ascii="Times New Roman" w:hAnsi="Times New Roman"/>
          <w:bCs/>
        </w:rPr>
        <w:t xml:space="preserve">                                                             </w:t>
      </w: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  <w:b/>
        </w:rPr>
      </w:pP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  <w:b/>
        </w:rPr>
        <w:t xml:space="preserve">POSTAWA / OCENA :   11 i mniej – </w:t>
      </w:r>
      <w:r w:rsidRPr="0083455F">
        <w:rPr>
          <w:rFonts w:ascii="Times New Roman" w:hAnsi="Times New Roman"/>
        </w:rPr>
        <w:t xml:space="preserve">negatywna  ;  </w:t>
      </w:r>
      <w:r w:rsidRPr="0083455F">
        <w:rPr>
          <w:rFonts w:ascii="Times New Roman" w:hAnsi="Times New Roman"/>
          <w:b/>
        </w:rPr>
        <w:t xml:space="preserve"> 12-19 </w:t>
      </w:r>
      <w:r w:rsidRPr="0083455F">
        <w:rPr>
          <w:rFonts w:ascii="Times New Roman" w:hAnsi="Times New Roman"/>
        </w:rPr>
        <w:t xml:space="preserve">– wymagająca ukierunkowania ; </w:t>
      </w: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 xml:space="preserve">                                           </w:t>
      </w:r>
      <w:r w:rsidRPr="0083455F">
        <w:rPr>
          <w:rFonts w:ascii="Times New Roman" w:hAnsi="Times New Roman"/>
          <w:b/>
        </w:rPr>
        <w:t xml:space="preserve">20-24 </w:t>
      </w:r>
      <w:r w:rsidRPr="0083455F">
        <w:rPr>
          <w:rFonts w:ascii="Times New Roman" w:hAnsi="Times New Roman"/>
        </w:rPr>
        <w:t xml:space="preserve">– pożądana  </w:t>
      </w: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  <w:b/>
        </w:rPr>
      </w:pPr>
      <w:r w:rsidRPr="0083455F">
        <w:rPr>
          <w:rFonts w:ascii="Times New Roman" w:hAnsi="Times New Roman"/>
        </w:rPr>
        <w:lastRenderedPageBreak/>
        <w:t xml:space="preserve">                                          </w:t>
      </w:r>
      <w:r w:rsidRPr="0083455F">
        <w:rPr>
          <w:rFonts w:ascii="Times New Roman" w:hAnsi="Times New Roman"/>
          <w:bCs/>
        </w:rPr>
        <w:t xml:space="preserve">                                                                                     </w:t>
      </w:r>
      <w:r w:rsidRPr="0083455F">
        <w:rPr>
          <w:rFonts w:ascii="Times New Roman" w:hAnsi="Times New Roman"/>
          <w:b/>
        </w:rPr>
        <w:t>ZAŁĄCZNIK  NR 18</w:t>
      </w: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  <w:b/>
        </w:rPr>
      </w:pP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2E5DD5" w:rsidRPr="0083455F" w:rsidRDefault="002E5DD5" w:rsidP="00D372C3">
      <w:pPr>
        <w:pStyle w:val="Nagwek2"/>
        <w:spacing w:before="0" w:line="240" w:lineRule="auto"/>
        <w:jc w:val="center"/>
        <w:rPr>
          <w:rFonts w:ascii="Times New Roman" w:hAnsi="Times New Roman"/>
          <w:i w:val="0"/>
          <w:sz w:val="22"/>
          <w:szCs w:val="22"/>
        </w:rPr>
      </w:pPr>
    </w:p>
    <w:p w:rsidR="002E5DD5" w:rsidRPr="00D372C3" w:rsidRDefault="002E5DD5" w:rsidP="00D372C3">
      <w:pPr>
        <w:pStyle w:val="Nagwek2"/>
        <w:spacing w:before="0" w:line="240" w:lineRule="auto"/>
        <w:jc w:val="center"/>
        <w:rPr>
          <w:rFonts w:ascii="Times New Roman" w:hAnsi="Times New Roman"/>
          <w:i w:val="0"/>
          <w:sz w:val="22"/>
          <w:szCs w:val="22"/>
        </w:rPr>
      </w:pPr>
      <w:r w:rsidRPr="00D372C3">
        <w:rPr>
          <w:rFonts w:ascii="Times New Roman" w:hAnsi="Times New Roman"/>
          <w:i w:val="0"/>
          <w:sz w:val="22"/>
          <w:szCs w:val="22"/>
        </w:rPr>
        <w:t>ARKUSZ OCENY WYKONANIA ZADANIA PRAKTYCZNEGO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134"/>
        <w:gridCol w:w="1134"/>
      </w:tblGrid>
      <w:tr w:rsidR="002E5DD5" w:rsidRPr="0083455F" w:rsidTr="00D372C3"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KRYTERIA I NORMY OCENY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Ocena   nauczyciela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Samoocena studenta</w:t>
            </w:r>
          </w:p>
        </w:tc>
      </w:tr>
      <w:tr w:rsidR="002E5DD5" w:rsidRPr="0083455F" w:rsidTr="00D372C3">
        <w:trPr>
          <w:trHeight w:val="234"/>
        </w:trPr>
        <w:tc>
          <w:tcPr>
            <w:tcW w:w="9142" w:type="dxa"/>
            <w:gridSpan w:val="3"/>
          </w:tcPr>
          <w:p w:rsidR="002E5DD5" w:rsidRPr="0083455F" w:rsidRDefault="002E5DD5" w:rsidP="00D372C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1.Student w zakresie komunikowanie się z pacjentem, rodzina, zespołem terapeutycznym </w:t>
            </w:r>
          </w:p>
        </w:tc>
      </w:tr>
      <w:tr w:rsidR="002E5DD5" w:rsidRPr="0083455F" w:rsidTr="00D372C3">
        <w:trPr>
          <w:trHeight w:val="527"/>
        </w:trPr>
        <w:tc>
          <w:tcPr>
            <w:tcW w:w="6874" w:type="dxa"/>
          </w:tcPr>
          <w:p w:rsidR="002E5DD5" w:rsidRPr="0083455F" w:rsidRDefault="002E5DD5" w:rsidP="00D372C3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dostosował metody i sposoby komunikowania się do możliwości  pacjenta i jego rodziny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304"/>
        </w:trPr>
        <w:tc>
          <w:tcPr>
            <w:tcW w:w="6874" w:type="dxa"/>
          </w:tcPr>
          <w:p w:rsidR="002E5DD5" w:rsidRPr="0083455F" w:rsidRDefault="002E5DD5" w:rsidP="00D372C3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ustalił zakres informacji koniecznych do przekazania współpracownikom oraz pacjentowi i jego rodzinie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525"/>
        </w:trPr>
        <w:tc>
          <w:tcPr>
            <w:tcW w:w="6874" w:type="dxa"/>
          </w:tcPr>
          <w:p w:rsidR="002E5DD5" w:rsidRPr="0083455F" w:rsidRDefault="002E5DD5" w:rsidP="00D372C3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 xml:space="preserve">- nawiązał i podtrzymywał współpracę w zespole terapeutycznym </w:t>
            </w:r>
          </w:p>
          <w:p w:rsidR="002E5DD5" w:rsidRPr="0083455F" w:rsidRDefault="002E5DD5" w:rsidP="00D372C3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oraz z pacjentem  i jego rodziną.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185"/>
        </w:trPr>
        <w:tc>
          <w:tcPr>
            <w:tcW w:w="6874" w:type="dxa"/>
          </w:tcPr>
          <w:p w:rsidR="002E5DD5" w:rsidRPr="0083455F" w:rsidRDefault="002E5DD5" w:rsidP="00D372C3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udzielił wsparcia emocjonalno-informacyjnego pacjentowi i jego rodzinie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157"/>
        </w:trPr>
        <w:tc>
          <w:tcPr>
            <w:tcW w:w="9142" w:type="dxa"/>
            <w:gridSpan w:val="3"/>
          </w:tcPr>
          <w:p w:rsidR="002E5DD5" w:rsidRPr="0083455F" w:rsidRDefault="002E5DD5" w:rsidP="00D372C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2.Student w zakresie bezpieczeństwa pacjenta oraz własnego </w:t>
            </w:r>
          </w:p>
        </w:tc>
      </w:tr>
      <w:tr w:rsidR="002E5DD5" w:rsidRPr="0083455F" w:rsidTr="00D372C3">
        <w:trPr>
          <w:trHeight w:val="176"/>
        </w:trPr>
        <w:tc>
          <w:tcPr>
            <w:tcW w:w="6874" w:type="dxa"/>
          </w:tcPr>
          <w:p w:rsidR="002E5DD5" w:rsidRPr="0083455F" w:rsidRDefault="002E5DD5" w:rsidP="00D372C3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chronił pacjenta przed zakażeniami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 xml:space="preserve">- stosował w czasie pracy środki ochrony zdrowia pacjenta i własnego 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9142" w:type="dxa"/>
            <w:gridSpan w:val="3"/>
          </w:tcPr>
          <w:p w:rsidR="002E5DD5" w:rsidRPr="0083455F" w:rsidRDefault="002E5DD5" w:rsidP="00D372C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3.Szybkość i trafność decyzji studenta oraz świadomość ich konsekwencji 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podejmował działania adekwatne do sytuacji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przewidział możliwe skutki podjętych i /lub/ nie podjętych działań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działanie w optymalnym czasie 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9142" w:type="dxa"/>
            <w:gridSpan w:val="3"/>
          </w:tcPr>
          <w:p w:rsidR="002E5DD5" w:rsidRPr="0083455F" w:rsidRDefault="002E5DD5" w:rsidP="00D372C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4.Poprawność określenia celu działania studenta 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określił cele pielęgnowania adekwatne do stanu pacjenta 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445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uzasadnił celowość działań związanych z opieką profesjonalną </w:t>
            </w:r>
          </w:p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i </w:t>
            </w:r>
            <w:proofErr w:type="spellStart"/>
            <w:r w:rsidRPr="0083455F">
              <w:rPr>
                <w:rFonts w:ascii="Times New Roman" w:hAnsi="Times New Roman"/>
              </w:rPr>
              <w:t>samoopieką</w:t>
            </w:r>
            <w:proofErr w:type="spellEnd"/>
            <w:r w:rsidRPr="0083455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113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określił wskaźniki osiągnięcia celu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ocenił stopień osiągnięcia celu 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9142" w:type="dxa"/>
            <w:gridSpan w:val="3"/>
          </w:tcPr>
          <w:p w:rsidR="002E5DD5" w:rsidRPr="0083455F" w:rsidRDefault="002E5DD5" w:rsidP="00D372C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5. Samodzielność studenta w przygotowaniu  i wykonywania czynności pielęgniarskich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skompletował zestaw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przygotował stanowisko pracy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D37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9142" w:type="dxa"/>
            <w:gridSpan w:val="3"/>
          </w:tcPr>
          <w:p w:rsidR="002E5DD5" w:rsidRPr="0083455F" w:rsidRDefault="002E5DD5" w:rsidP="00D372C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6.Dokładność wykonania zadania w porównaniu ze wzorem 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czynności zawodowe według  przyjętych procedur 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zachował logiczną kolejność wykonywanych czynności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zadanie dokładnie 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uwzględnił stan pacjenta 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obserwował pacjenta w czasie wykonywania czynności 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współpracował w czasie wykonywania czynności z pacjentem  i zespołem terapeutycznym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9142" w:type="dxa"/>
            <w:gridSpan w:val="3"/>
          </w:tcPr>
          <w:p w:rsidR="002E5DD5" w:rsidRPr="0083455F" w:rsidRDefault="002E5DD5" w:rsidP="00D372C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7.Satysfakcja pacjenta i jego rodziny ze świadczonej opieki przez studenta</w:t>
            </w:r>
          </w:p>
        </w:tc>
      </w:tr>
      <w:tr w:rsidR="002E5DD5" w:rsidRPr="0083455F" w:rsidTr="00D372C3">
        <w:trPr>
          <w:trHeight w:val="223"/>
        </w:trPr>
        <w:tc>
          <w:tcPr>
            <w:tcW w:w="6874" w:type="dxa"/>
          </w:tcPr>
          <w:p w:rsidR="002E5DD5" w:rsidRPr="0083455F" w:rsidRDefault="002E5DD5" w:rsidP="00D372C3">
            <w:pPr>
              <w:pStyle w:val="Akapitzlist1"/>
              <w:tabs>
                <w:tab w:val="left" w:pos="352"/>
              </w:tabs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przygotował pacjenta fizycznie i psychicznie do czynności pielęgniarskich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132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stworzył warunki do współdecydowania pacjenta o czynnościach pielęgnacyjnych 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zapewnił pacjentowi warunki intymności 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211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zapewnił pacjentowi komfort i wygodę po zabiegu 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9142" w:type="dxa"/>
            <w:gridSpan w:val="3"/>
          </w:tcPr>
          <w:p w:rsidR="002E5DD5" w:rsidRPr="0083455F" w:rsidRDefault="002E5DD5" w:rsidP="00D372C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8. Poprawność dokumentowania świadczonej opieki 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udokumentował własne działania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skorzystał z dokumentacji prowadzonej przez innych 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stosował w dokumentacji prawidłową terminologię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9142" w:type="dxa"/>
            <w:gridSpan w:val="3"/>
          </w:tcPr>
          <w:p w:rsidR="002E5DD5" w:rsidRPr="0083455F" w:rsidRDefault="002E5DD5" w:rsidP="00D372C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9.Ocena dotycząca własnego działania przez studenta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oceniał krytycznie podejmowane przez siebie działania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4"/>
        </w:trPr>
        <w:tc>
          <w:tcPr>
            <w:tcW w:w="6874" w:type="dxa"/>
          </w:tcPr>
          <w:p w:rsidR="002E5DD5" w:rsidRPr="0083455F" w:rsidRDefault="002E5DD5" w:rsidP="00D372C3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sformułował wnioski do dalszych własnych działań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2E5DD5" w:rsidRPr="0083455F" w:rsidTr="00D372C3">
        <w:trPr>
          <w:trHeight w:val="65"/>
        </w:trPr>
        <w:tc>
          <w:tcPr>
            <w:tcW w:w="6874" w:type="dxa"/>
          </w:tcPr>
          <w:p w:rsidR="002E5DD5" w:rsidRPr="0083455F" w:rsidRDefault="002E5DD5" w:rsidP="00D372C3">
            <w:pPr>
              <w:pStyle w:val="Akapitzlist1"/>
              <w:ind w:left="0"/>
              <w:rPr>
                <w:b/>
                <w:sz w:val="22"/>
                <w:szCs w:val="22"/>
              </w:rPr>
            </w:pPr>
            <w:r w:rsidRPr="0083455F">
              <w:rPr>
                <w:b/>
                <w:sz w:val="22"/>
                <w:szCs w:val="22"/>
              </w:rPr>
              <w:t xml:space="preserve">                                                                 Razem – liczba punktów / ocena :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2E5DD5" w:rsidRPr="0083455F" w:rsidRDefault="002E5DD5" w:rsidP="007B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</w:tbl>
    <w:p w:rsidR="002E5DD5" w:rsidRPr="0083455F" w:rsidRDefault="002E5DD5" w:rsidP="00D372C3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  <w:b/>
          <w:bCs/>
        </w:rPr>
        <w:t xml:space="preserve">UMIEJĘTNOŚCI  /  PUNKTY :  </w:t>
      </w:r>
      <w:r w:rsidRPr="0083455F">
        <w:rPr>
          <w:rFonts w:ascii="Times New Roman" w:hAnsi="Times New Roman"/>
          <w:b/>
        </w:rPr>
        <w:t>0</w:t>
      </w:r>
      <w:r w:rsidRPr="0083455F">
        <w:rPr>
          <w:rFonts w:ascii="Times New Roman" w:hAnsi="Times New Roman"/>
        </w:rPr>
        <w:t xml:space="preserve">  – nie potrafi wykonać powierzonego zadania, </w:t>
      </w:r>
      <w:r w:rsidRPr="0083455F">
        <w:rPr>
          <w:rFonts w:ascii="Times New Roman" w:hAnsi="Times New Roman"/>
        </w:rPr>
        <w:br/>
      </w:r>
      <w:r w:rsidRPr="0083455F">
        <w:rPr>
          <w:rFonts w:ascii="Times New Roman" w:hAnsi="Times New Roman"/>
          <w:b/>
        </w:rPr>
        <w:t xml:space="preserve">                                                   1</w:t>
      </w:r>
      <w:r w:rsidRPr="0083455F">
        <w:rPr>
          <w:rFonts w:ascii="Times New Roman" w:hAnsi="Times New Roman"/>
        </w:rPr>
        <w:t xml:space="preserve">  – wykonuje zadanie z pomocą,  </w:t>
      </w:r>
      <w:r w:rsidRPr="0083455F">
        <w:rPr>
          <w:rFonts w:ascii="Times New Roman" w:hAnsi="Times New Roman"/>
          <w:b/>
        </w:rPr>
        <w:t>2</w:t>
      </w:r>
      <w:r w:rsidRPr="0083455F">
        <w:rPr>
          <w:rFonts w:ascii="Times New Roman" w:hAnsi="Times New Roman"/>
        </w:rPr>
        <w:t xml:space="preserve">  – wykonuje zadanie samodzielnie</w:t>
      </w: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SKALA OCEN WG UZYSKANEJ  PUNKTACJI : </w:t>
      </w:r>
    </w:p>
    <w:p w:rsidR="002E5DD5" w:rsidRDefault="002E5DD5" w:rsidP="00D372C3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29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30-36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37-42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43-48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49-54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55-60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2E5DD5" w:rsidRDefault="002E5DD5" w:rsidP="00D372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KRYTERIA  PRZELICZANIA  PUNKTÓW  NA OCENĘ  OGÓLNĄ STUDENTA</w:t>
      </w:r>
    </w:p>
    <w:p w:rsidR="002E5DD5" w:rsidRDefault="002E5DD5" w:rsidP="00D372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 ZAJĘĆ  PRAKTYCZNYCH  I  PRAKTYK  ZAWODOWYCH</w:t>
      </w:r>
    </w:p>
    <w:p w:rsidR="002E5DD5" w:rsidRDefault="002E5DD5" w:rsidP="00D372C3">
      <w:pPr>
        <w:spacing w:after="0" w:line="240" w:lineRule="auto"/>
        <w:rPr>
          <w:rFonts w:ascii="Times New Roman" w:hAnsi="Times New Roman"/>
          <w:b/>
          <w:bCs/>
        </w:rPr>
      </w:pPr>
    </w:p>
    <w:p w:rsidR="002E5DD5" w:rsidRDefault="002E5DD5" w:rsidP="00D372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10 – WIEDZA –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maks. 40 pkt.</w:t>
      </w:r>
    </w:p>
    <w:p w:rsidR="002E5DD5" w:rsidRDefault="002E5DD5" w:rsidP="00D372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18 – UMIEJĘTNOŚCI – </w:t>
      </w:r>
      <w:r>
        <w:rPr>
          <w:rFonts w:ascii="Times New Roman" w:hAnsi="Times New Roman"/>
          <w:b/>
          <w:bCs/>
        </w:rPr>
        <w:tab/>
        <w:t>maks. 60 pkt.</w:t>
      </w:r>
    </w:p>
    <w:p w:rsidR="002E5DD5" w:rsidRDefault="002E5DD5" w:rsidP="00D372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19 – POSTAWA – </w:t>
      </w:r>
      <w:r>
        <w:rPr>
          <w:rFonts w:ascii="Times New Roman" w:hAnsi="Times New Roman"/>
          <w:b/>
          <w:bCs/>
        </w:rPr>
        <w:tab/>
        <w:t>maks. 24 pkt.</w:t>
      </w:r>
    </w:p>
    <w:p w:rsidR="002E5DD5" w:rsidRDefault="002E5DD5" w:rsidP="00D372C3">
      <w:pPr>
        <w:spacing w:after="0" w:line="240" w:lineRule="auto"/>
        <w:rPr>
          <w:rFonts w:ascii="Times New Roman" w:hAnsi="Times New Roman"/>
          <w:b/>
          <w:bCs/>
        </w:rPr>
      </w:pPr>
    </w:p>
    <w:p w:rsidR="002E5DD5" w:rsidRDefault="002E5DD5" w:rsidP="00D372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Razem: 124 pkt.</w:t>
      </w:r>
    </w:p>
    <w:p w:rsidR="002E5DD5" w:rsidRDefault="002E5DD5" w:rsidP="00D372C3">
      <w:pPr>
        <w:spacing w:after="0" w:line="240" w:lineRule="auto"/>
        <w:rPr>
          <w:rFonts w:ascii="Times New Roman" w:hAnsi="Times New Roman"/>
          <w:b/>
          <w:bCs/>
        </w:rPr>
      </w:pP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SKALA OCEN WG UZYSKANEJ  PUNKTACJI : </w:t>
      </w:r>
    </w:p>
    <w:p w:rsidR="002E5DD5" w:rsidRDefault="002E5DD5" w:rsidP="00D372C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61</w:t>
      </w:r>
      <w:r w:rsidRPr="0083455F">
        <w:rPr>
          <w:rFonts w:ascii="Times New Roman" w:hAnsi="Times New Roman"/>
          <w:b/>
          <w:bCs/>
        </w:rPr>
        <w:t xml:space="preserve">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62-74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75-87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88-99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100-112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113-124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2E5DD5" w:rsidRPr="0083455F" w:rsidRDefault="002E5DD5" w:rsidP="00D372C3">
      <w:pPr>
        <w:spacing w:after="0" w:line="240" w:lineRule="auto"/>
        <w:rPr>
          <w:rFonts w:ascii="Times New Roman" w:hAnsi="Times New Roman"/>
        </w:rPr>
      </w:pPr>
    </w:p>
    <w:p w:rsidR="002E5DD5" w:rsidRPr="0009757A" w:rsidRDefault="002E5DD5" w:rsidP="00D372C3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E5DD5" w:rsidRPr="0009757A" w:rsidSect="00D372C3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2E5DD5" w:rsidRPr="0009757A" w:rsidRDefault="002E5DD5" w:rsidP="00D372C3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lastRenderedPageBreak/>
        <w:t>WSKAZÓWKI DLA OPIEKUNÓW ZAJĘĆ DYDAKTYCZNYCH</w:t>
      </w:r>
    </w:p>
    <w:p w:rsidR="002E5DD5" w:rsidRDefault="002E5DD5" w:rsidP="00D372C3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t>O PROFILU PRAKTYCZNYM</w:t>
      </w:r>
    </w:p>
    <w:p w:rsidR="002E5DD5" w:rsidRPr="0009757A" w:rsidRDefault="002E5DD5" w:rsidP="00D372C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5DD5" w:rsidRPr="0009757A" w:rsidRDefault="002E5DD5" w:rsidP="00FB5AF4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  <w:jc w:val="both"/>
      </w:pPr>
      <w:r w:rsidRPr="003350AF">
        <w:rPr>
          <w:b/>
        </w:rPr>
        <w:t>1.</w:t>
      </w:r>
      <w:r>
        <w:t xml:space="preserve"> </w:t>
      </w:r>
      <w:r w:rsidRPr="0009757A">
        <w:t xml:space="preserve">Zajęcia praktyczne i praktyki zawodowe są integralną częścią procesu dydaktycznego. Zgodnie ze standardem kształcenia dla kierunku pielęgniarstwo ( Rozporządzenie </w:t>
      </w:r>
      <w:proofErr w:type="spellStart"/>
      <w:r w:rsidRPr="0009757A">
        <w:t>MNiSW</w:t>
      </w:r>
      <w:proofErr w:type="spellEnd"/>
      <w:r w:rsidRPr="0009757A">
        <w:t xml:space="preserve"> </w:t>
      </w:r>
      <w:r w:rsidRPr="0009757A">
        <w:br/>
        <w:t>z 9 maja 2012 i Dyrektywy Parlamentu Europejskiego) zajęcia praktyczne obejmują 1100 godzin ( 55 ECTS *), praktyki zawodowe 1200 godzin (30 ECTS).</w:t>
      </w:r>
    </w:p>
    <w:p w:rsidR="002E5DD5" w:rsidRPr="0009757A" w:rsidRDefault="002E5DD5" w:rsidP="00FB5AF4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3350AF">
        <w:rPr>
          <w:b/>
        </w:rPr>
        <w:t>2.</w:t>
      </w:r>
      <w:r>
        <w:t xml:space="preserve"> </w:t>
      </w:r>
      <w:r w:rsidRPr="0009757A">
        <w:t xml:space="preserve">W trakcie kształcenia praktycznego – zajęć praktycznych i praktyk zawodowych – </w:t>
      </w:r>
      <w:r>
        <w:t xml:space="preserve">                               </w:t>
      </w:r>
      <w:r w:rsidRPr="0009757A">
        <w:t>w zakresie podstaw opieki pielęgniarskiej i opieki specjalistycznej student studiów pierwszego stopnia nabywa umiejętności obejmujące:</w:t>
      </w:r>
      <w:r w:rsidRPr="0009757A">
        <w:br/>
        <w:t>- samodzielne wykonywanie zawodu zgodnie z zasadami etyki ogólnej i zawodowej oraz holistycznego i zindywidualizowanego podejścia do pacjenta, z poszanowaniem i respektowaniem jego praw,</w:t>
      </w:r>
      <w:r w:rsidRPr="0009757A">
        <w:br/>
        <w:t>-  rozpoznawanie warunków i potrzeb zdrowotnych pacjenta,</w:t>
      </w:r>
      <w:r w:rsidRPr="0009757A">
        <w:br/>
        <w:t>-  promowanie zdrowia i edukacji zdrowotnej jednostki i grupy społecznej,</w:t>
      </w:r>
      <w:r w:rsidRPr="0009757A">
        <w:br/>
        <w:t>- rozpoznawanie problemów pielęgnacyjnych pacjenta,</w:t>
      </w:r>
      <w:r w:rsidRPr="0009757A">
        <w:br/>
        <w:t>- planowanie i sprawowanie opieki pielęgnacyjnej nad pacjentem,</w:t>
      </w:r>
      <w:r w:rsidRPr="0009757A">
        <w:br/>
        <w:t>- samodzielne udzielanie w określonym zakresie świadczeń zapobiegawczych, diagnostycznych, leczniczych i rehabilitacyjnych oraz wykonywanie medycznych czynności ratunkowych,</w:t>
      </w:r>
      <w:r w:rsidRPr="0009757A">
        <w:br/>
        <w:t>- podejmowanie współpracy z członkami zespołu terapeutycznego w procesie zapobiegania, diagnozowania, terapii, rehabilitacji i pielęgnowania,</w:t>
      </w:r>
      <w:r w:rsidRPr="0009757A">
        <w:br/>
        <w:t>- samodzielne orzekanie o rodzaju i zakresie świadczeń opiekuńczo-pielęgnacyjnych,</w:t>
      </w:r>
      <w:r w:rsidRPr="0009757A">
        <w:br/>
        <w:t>- organizowanie środowiska opieki szpitalnej i domowej,</w:t>
      </w:r>
      <w:r w:rsidRPr="0009757A">
        <w:br/>
        <w:t>- organizowanie i planowanie pracy na własnym stanowisku pracy,</w:t>
      </w:r>
      <w:r w:rsidRPr="0009757A">
        <w:br/>
        <w:t xml:space="preserve">- przygotowanie pacjenta do </w:t>
      </w:r>
      <w:proofErr w:type="spellStart"/>
      <w:r w:rsidRPr="0009757A">
        <w:t>samoopieki</w:t>
      </w:r>
      <w:proofErr w:type="spellEnd"/>
      <w:r w:rsidRPr="0009757A">
        <w:t xml:space="preserve"> oraz opiekuna do sprawowania opieki nad pacjentem</w:t>
      </w:r>
    </w:p>
    <w:p w:rsidR="002E5DD5" w:rsidRPr="0009757A" w:rsidRDefault="002E5DD5" w:rsidP="00FB5AF4">
      <w:pPr>
        <w:pStyle w:val="msonormalcxsppierwsz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  <w:jc w:val="both"/>
      </w:pPr>
      <w:r w:rsidRPr="003350AF">
        <w:rPr>
          <w:b/>
        </w:rPr>
        <w:t>3.</w:t>
      </w:r>
      <w:r w:rsidRPr="0009757A">
        <w:t>Zajęcia praktyczne odbywają się pod kierunkiem nauczyciela akademickiego (standard dopuszcza opiekę osób nie będących pracownikami uczelni w określonym wymiarze godzin).</w:t>
      </w:r>
    </w:p>
    <w:p w:rsidR="002E5DD5" w:rsidRPr="0009757A" w:rsidRDefault="002E5DD5" w:rsidP="00FB5AF4">
      <w:pPr>
        <w:pStyle w:val="Nagwek2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4.</w:t>
      </w:r>
      <w:r w:rsidRPr="0009757A">
        <w:rPr>
          <w:rFonts w:ascii="Times New Roman" w:hAnsi="Times New Roman"/>
          <w:b w:val="0"/>
          <w:sz w:val="24"/>
          <w:szCs w:val="24"/>
        </w:rPr>
        <w:t>Celem zajęć praktycznych  obok kształtowania umiejętności praktycznych jest wprowadzanie treści teoretycznych ( omawianie treści teoretycznych w czasie seminarium).</w:t>
      </w:r>
    </w:p>
    <w:p w:rsidR="002E5DD5" w:rsidRPr="0009757A" w:rsidRDefault="002E5DD5" w:rsidP="00FB5AF4">
      <w:pPr>
        <w:pStyle w:val="Nagwek2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09757A">
        <w:rPr>
          <w:rFonts w:ascii="Times New Roman" w:hAnsi="Times New Roman"/>
          <w:b w:val="0"/>
          <w:sz w:val="24"/>
          <w:szCs w:val="24"/>
        </w:rPr>
        <w:t>Zakres  zadań i czynności studenta na praktyce zawodowej obejmuje:</w:t>
      </w:r>
    </w:p>
    <w:p w:rsidR="002E5DD5" w:rsidRPr="0009757A" w:rsidRDefault="002E5DD5" w:rsidP="00FB5AF4">
      <w:pPr>
        <w:widowControl w:val="0"/>
        <w:numPr>
          <w:ilvl w:val="0"/>
          <w:numId w:val="3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obserwację stanu zdrowia pacjenta - wyglądu, zachowania, aktywności, wykonywanie  pomiarów tętna, oddechu, ciśnienia tętniczego, ciepłoty ciała, wagi, wzrostu, ostrości wzroku, słuchu oraz dokumentowanie w/w pomiarów,</w:t>
      </w:r>
    </w:p>
    <w:p w:rsidR="002E5DD5" w:rsidRPr="003350AF" w:rsidRDefault="002E5DD5" w:rsidP="00FB5AF4">
      <w:pPr>
        <w:widowControl w:val="0"/>
        <w:numPr>
          <w:ilvl w:val="0"/>
          <w:numId w:val="3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czynności higieniczno-pielęgnacyjne - słanie łóżka, toaletę pacjenta lub pomoc przy jej wykonaniu, toaletę jamy ustnej, czesanie, mycie głowy, obcinanie paznokci, zmianę ułożenia, profilaktykę przeciwodleżynową, nacieranie, oklepywanie, zmianę bielizny osobistej,</w:t>
      </w:r>
      <w:r>
        <w:rPr>
          <w:rFonts w:ascii="Times New Roman" w:hAnsi="Times New Roman"/>
          <w:sz w:val="24"/>
          <w:szCs w:val="24"/>
        </w:rPr>
        <w:t xml:space="preserve"> p</w:t>
      </w:r>
      <w:r w:rsidRPr="003350AF">
        <w:rPr>
          <w:rFonts w:ascii="Times New Roman" w:hAnsi="Times New Roman"/>
          <w:sz w:val="24"/>
          <w:szCs w:val="24"/>
        </w:rPr>
        <w:t xml:space="preserve">ościelowej, podawanie basenu, kaczek, karmienie, </w:t>
      </w:r>
    </w:p>
    <w:p w:rsidR="002E5DD5" w:rsidRPr="0009757A" w:rsidRDefault="002E5DD5" w:rsidP="00FB5AF4">
      <w:pPr>
        <w:widowControl w:val="0"/>
        <w:numPr>
          <w:ilvl w:val="0"/>
          <w:numId w:val="3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pomaganie w uruchomieniu i przemieszczaniu się,</w:t>
      </w:r>
    </w:p>
    <w:p w:rsidR="002E5DD5" w:rsidRPr="003350AF" w:rsidRDefault="002E5DD5" w:rsidP="00FB5AF4">
      <w:pPr>
        <w:widowControl w:val="0"/>
        <w:numPr>
          <w:ilvl w:val="0"/>
          <w:numId w:val="3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czynności diagnostyczne- przygotowanie chorego do badań diagnostycznych, pobieranie materiału do badań diagnostycznych- krwi, moczu, kału, plwociny, wymazów z gardła i nosa, zgłębnikowanie żołądka i dwunastnicy, wykonywanie EKG,</w:t>
      </w:r>
    </w:p>
    <w:p w:rsidR="002E5DD5" w:rsidRPr="003350AF" w:rsidRDefault="002E5DD5" w:rsidP="00FB5AF4">
      <w:pPr>
        <w:widowControl w:val="0"/>
        <w:numPr>
          <w:ilvl w:val="0"/>
          <w:numId w:val="3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komunikowanie się, zbieranie wywiadu pielęgniarskiego od chorego, rodziny i opiekunów, prowadzenie edukacji zdrowotnej, organizowanie czasu wolnego pacjenta, przygotowanie sprawozdań, raportów, dokumentowanie obserwacji i działań własnych,</w:t>
      </w:r>
    </w:p>
    <w:p w:rsidR="002E5DD5" w:rsidRPr="0009757A" w:rsidRDefault="002E5DD5" w:rsidP="00FB5AF4">
      <w:pPr>
        <w:widowControl w:val="0"/>
        <w:numPr>
          <w:ilvl w:val="0"/>
          <w:numId w:val="3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 xml:space="preserve">czynności </w:t>
      </w:r>
      <w:proofErr w:type="spellStart"/>
      <w:r w:rsidRPr="0009757A">
        <w:rPr>
          <w:rFonts w:ascii="Times New Roman" w:hAnsi="Times New Roman"/>
          <w:sz w:val="24"/>
          <w:szCs w:val="24"/>
        </w:rPr>
        <w:t>pielęgnacyjno-lecznicze-asystowanie</w:t>
      </w:r>
      <w:proofErr w:type="spellEnd"/>
      <w:r w:rsidRPr="0009757A">
        <w:rPr>
          <w:rFonts w:ascii="Times New Roman" w:hAnsi="Times New Roman"/>
          <w:sz w:val="24"/>
          <w:szCs w:val="24"/>
        </w:rPr>
        <w:t xml:space="preserve"> przy zabiegach diagnostycznych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7A">
        <w:rPr>
          <w:rFonts w:ascii="Times New Roman" w:hAnsi="Times New Roman"/>
          <w:sz w:val="24"/>
          <w:szCs w:val="24"/>
        </w:rPr>
        <w:t xml:space="preserve">i leczniczych, przygotowywanie leków, zestawów  do zabiegów, stolika zabiegowego,   </w:t>
      </w:r>
    </w:p>
    <w:p w:rsidR="002E5DD5" w:rsidRPr="0009757A" w:rsidRDefault="002E5DD5" w:rsidP="00FB5AF4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 xml:space="preserve">podawanie leków drogą doustną, naskórną,  doodbytniczą , wykonywanie wstrzyknięć     </w:t>
      </w:r>
    </w:p>
    <w:p w:rsidR="002E5DD5" w:rsidRPr="0009757A" w:rsidRDefault="002E5DD5" w:rsidP="00FB5AF4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lastRenderedPageBreak/>
        <w:t>śródskórnych, podskórnych, domięśniowych, dożylnych, podawanie tlenu,</w:t>
      </w:r>
      <w:r>
        <w:rPr>
          <w:rFonts w:ascii="Times New Roman" w:hAnsi="Times New Roman"/>
          <w:sz w:val="24"/>
          <w:szCs w:val="24"/>
        </w:rPr>
        <w:t xml:space="preserve"> wykony</w:t>
      </w:r>
      <w:r w:rsidRPr="0009757A">
        <w:rPr>
          <w:rFonts w:ascii="Times New Roman" w:hAnsi="Times New Roman"/>
          <w:sz w:val="24"/>
          <w:szCs w:val="24"/>
        </w:rPr>
        <w:t>wanie okładów, bandażowanie, inhalacji, stawianie baniek, wlewy doodbytnicze lecznicze i  oczyszczające.</w:t>
      </w:r>
    </w:p>
    <w:p w:rsidR="002E5DD5" w:rsidRPr="0009757A" w:rsidRDefault="002E5DD5" w:rsidP="00FB5AF4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  <w:jc w:val="both"/>
      </w:pPr>
      <w:r w:rsidRPr="003350AF">
        <w:rPr>
          <w:b/>
        </w:rPr>
        <w:t>5.</w:t>
      </w:r>
      <w:r w:rsidRPr="0009757A">
        <w:t>Praktyki zawodowe są realizowane pod kierunkiem osoby prowadzącej praktykę będącej pracownikiem danego podmiotu działalności leczniczej.</w:t>
      </w:r>
    </w:p>
    <w:p w:rsidR="002E5DD5" w:rsidRPr="0009757A" w:rsidRDefault="002E5DD5" w:rsidP="00FB5A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3350AF">
        <w:rPr>
          <w:rFonts w:ascii="Times New Roman" w:hAnsi="Times New Roman"/>
          <w:b/>
          <w:bCs/>
          <w:sz w:val="24"/>
          <w:szCs w:val="24"/>
        </w:rPr>
        <w:t>6.</w:t>
      </w:r>
      <w:r w:rsidRPr="0009757A">
        <w:rPr>
          <w:rFonts w:ascii="Times New Roman" w:hAnsi="Times New Roman"/>
          <w:bCs/>
          <w:sz w:val="24"/>
          <w:szCs w:val="24"/>
        </w:rPr>
        <w:t>Student po realizacji studenckich praktyk zawodowych będzie potrafił:</w:t>
      </w:r>
    </w:p>
    <w:p w:rsidR="002E5DD5" w:rsidRPr="0009757A" w:rsidRDefault="002E5DD5" w:rsidP="00FB5AF4">
      <w:pPr>
        <w:pStyle w:val="Tekstpodstawowy2"/>
        <w:widowControl w:val="0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09757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wdrażać proces pielęgnowania w zależności od specyfiki problemów  pielęgnacyjnych pacjenta 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         </w:t>
      </w:r>
      <w:r w:rsidRPr="0009757A">
        <w:rPr>
          <w:rFonts w:ascii="Times New Roman" w:hAnsi="Times New Roman" w:cs="Times New Roman"/>
          <w:bCs/>
          <w:spacing w:val="-7"/>
          <w:sz w:val="24"/>
          <w:szCs w:val="24"/>
        </w:rPr>
        <w:t>w zdrowiu i chorobie,</w:t>
      </w:r>
    </w:p>
    <w:p w:rsidR="002E5DD5" w:rsidRPr="0009757A" w:rsidRDefault="002E5DD5" w:rsidP="00FB5AF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podejmować decyzje zawodowe związane z pielęgnowaniem pacjenta,</w:t>
      </w:r>
    </w:p>
    <w:p w:rsidR="002E5DD5" w:rsidRPr="0009757A" w:rsidRDefault="002E5DD5" w:rsidP="00FB5AF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organizować pracę własną i zespołu,</w:t>
      </w:r>
    </w:p>
    <w:p w:rsidR="002E5DD5" w:rsidRPr="0009757A" w:rsidRDefault="002E5DD5" w:rsidP="00FB5AF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rozwiązywać problemy w warunkach typowych i nietypowych,</w:t>
      </w:r>
    </w:p>
    <w:p w:rsidR="002E5DD5" w:rsidRPr="0009757A" w:rsidRDefault="002E5DD5" w:rsidP="00FB5AF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komunikować się z pacjentem i jego rodziną,</w:t>
      </w:r>
    </w:p>
    <w:p w:rsidR="002E5DD5" w:rsidRPr="0009757A" w:rsidRDefault="002E5DD5" w:rsidP="00FB5AF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edukować pacjentów i ich rodziny w zakresie umacniania zdrowia i zapobiegania</w:t>
      </w:r>
      <w:r>
        <w:rPr>
          <w:rFonts w:ascii="Times New Roman" w:hAnsi="Times New Roman"/>
          <w:sz w:val="24"/>
          <w:szCs w:val="24"/>
        </w:rPr>
        <w:t xml:space="preserve"> chorobom</w:t>
      </w:r>
    </w:p>
    <w:p w:rsidR="002E5DD5" w:rsidRPr="0009757A" w:rsidRDefault="002E5DD5" w:rsidP="00FB5AF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 xml:space="preserve">wyłaniać możliwości pacjenta w zakresie samokontroli i </w:t>
      </w:r>
      <w:proofErr w:type="spellStart"/>
      <w:r w:rsidRPr="0009757A">
        <w:rPr>
          <w:rFonts w:ascii="Times New Roman" w:hAnsi="Times New Roman"/>
          <w:sz w:val="24"/>
          <w:szCs w:val="24"/>
        </w:rPr>
        <w:t>samopielęgnacji</w:t>
      </w:r>
      <w:proofErr w:type="spellEnd"/>
      <w:r w:rsidRPr="0009757A">
        <w:rPr>
          <w:rFonts w:ascii="Times New Roman" w:hAnsi="Times New Roman"/>
          <w:sz w:val="24"/>
          <w:szCs w:val="24"/>
        </w:rPr>
        <w:t>,</w:t>
      </w:r>
    </w:p>
    <w:p w:rsidR="002E5DD5" w:rsidRPr="0009757A" w:rsidRDefault="002E5DD5" w:rsidP="00FB5AF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uwzględniać prawa pacjenta w wykonywaniu czynności pielęgniarskich,</w:t>
      </w:r>
    </w:p>
    <w:p w:rsidR="00FB5AF4" w:rsidRPr="00FB5AF4" w:rsidRDefault="002E5DD5" w:rsidP="00FB5AF4">
      <w:pPr>
        <w:widowControl w:val="0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768" w:hanging="284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dokumentować działania pielęgniarskie.</w:t>
      </w:r>
    </w:p>
    <w:p w:rsidR="002E5DD5" w:rsidRPr="00FB5AF4" w:rsidRDefault="002E5DD5" w:rsidP="00FB5A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FB5AF4">
        <w:rPr>
          <w:rFonts w:ascii="Times New Roman" w:hAnsi="Times New Roman"/>
          <w:b/>
          <w:sz w:val="24"/>
          <w:szCs w:val="24"/>
        </w:rPr>
        <w:t xml:space="preserve">7. </w:t>
      </w:r>
      <w:r w:rsidRPr="00FB5AF4">
        <w:rPr>
          <w:rFonts w:ascii="Times New Roman" w:hAnsi="Times New Roman"/>
          <w:sz w:val="24"/>
          <w:szCs w:val="24"/>
        </w:rPr>
        <w:t>Obowiązkiem opiekuna praktyk zawodowych jest:</w:t>
      </w:r>
    </w:p>
    <w:p w:rsidR="002E5DD5" w:rsidRPr="0009757A" w:rsidRDefault="002E5DD5" w:rsidP="00FB5AF4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wprowadzanie studentów do pracy </w:t>
      </w:r>
      <w:r w:rsidRPr="0009757A">
        <w:rPr>
          <w:rFonts w:ascii="Times New Roman" w:hAnsi="Times New Roman"/>
          <w:color w:val="000000"/>
          <w:spacing w:val="-10"/>
          <w:sz w:val="24"/>
          <w:szCs w:val="24"/>
        </w:rPr>
        <w:t xml:space="preserve"> w  </w:t>
      </w:r>
      <w:r w:rsidRPr="0009757A">
        <w:rPr>
          <w:rFonts w:ascii="Times New Roman" w:hAnsi="Times New Roman"/>
          <w:color w:val="000000"/>
          <w:sz w:val="24"/>
          <w:szCs w:val="24"/>
        </w:rPr>
        <w:t>placówce kształcenia p</w:t>
      </w:r>
      <w:r w:rsidRPr="0009757A">
        <w:rPr>
          <w:rFonts w:ascii="Times New Roman" w:hAnsi="Times New Roman"/>
          <w:color w:val="000000"/>
          <w:spacing w:val="-10"/>
          <w:sz w:val="24"/>
          <w:szCs w:val="24"/>
        </w:rPr>
        <w:t>raktycznego,</w:t>
      </w:r>
    </w:p>
    <w:p w:rsidR="002E5DD5" w:rsidRPr="0009757A" w:rsidRDefault="002E5DD5" w:rsidP="00FB5AF4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6"/>
          <w:sz w:val="24"/>
          <w:szCs w:val="24"/>
        </w:rPr>
        <w:t xml:space="preserve">organizowanie stanowiska pracy, przydzielanie czynności  i </w:t>
      </w:r>
      <w:r w:rsidRPr="0009757A">
        <w:rPr>
          <w:rFonts w:ascii="Times New Roman" w:hAnsi="Times New Roman"/>
          <w:color w:val="000000"/>
          <w:sz w:val="24"/>
          <w:szCs w:val="24"/>
        </w:rPr>
        <w:t xml:space="preserve">czuwanie nad  prowadzony przez     studenta procesem pielęgnowania chorych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przydzielonych do opieki,</w:t>
      </w:r>
    </w:p>
    <w:p w:rsidR="002E5DD5" w:rsidRPr="0009757A" w:rsidRDefault="002E5DD5" w:rsidP="00FB5AF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8"/>
          <w:sz w:val="24"/>
          <w:szCs w:val="24"/>
        </w:rPr>
        <w:t xml:space="preserve">umożliwienie studentom korzystanie z dokumentacji medycznej, pozyskanie </w:t>
      </w:r>
      <w:r w:rsidRPr="0009757A">
        <w:rPr>
          <w:rFonts w:ascii="Times New Roman" w:hAnsi="Times New Roman"/>
          <w:color w:val="000000"/>
          <w:spacing w:val="-1"/>
          <w:sz w:val="24"/>
          <w:szCs w:val="24"/>
        </w:rPr>
        <w:t xml:space="preserve">niezbędnych danych i informacji do prowadzenia procesu pielęgnowania w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sposób zabezpieczający prawa pacjenta,</w:t>
      </w:r>
    </w:p>
    <w:p w:rsidR="002E5DD5" w:rsidRPr="0009757A" w:rsidRDefault="002E5DD5" w:rsidP="00FB5AF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9" w:hanging="426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7"/>
          <w:sz w:val="24"/>
          <w:szCs w:val="24"/>
        </w:rPr>
        <w:t xml:space="preserve">dbanie o kształtowanie u studentów właściwego komunikowania się z pacjentem, rodziną      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09757A">
        <w:rPr>
          <w:rFonts w:ascii="Times New Roman" w:hAnsi="Times New Roman"/>
          <w:color w:val="000000"/>
          <w:spacing w:val="-7"/>
          <w:sz w:val="24"/>
          <w:szCs w:val="24"/>
        </w:rPr>
        <w:t>i członkami  zespołu  terapeutycznego,</w:t>
      </w:r>
    </w:p>
    <w:p w:rsidR="002E5DD5" w:rsidRPr="0009757A" w:rsidRDefault="002E5DD5" w:rsidP="00FB5AF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3"/>
          <w:sz w:val="24"/>
          <w:szCs w:val="24"/>
        </w:rPr>
        <w:t xml:space="preserve">odpowiadanie za realizację zajęć zgodną z celami i ustalonym programem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nauczania w danej placówce,</w:t>
      </w:r>
    </w:p>
    <w:p w:rsidR="002E5DD5" w:rsidRPr="0009757A" w:rsidRDefault="002E5DD5" w:rsidP="00FB5AF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przygotowanie studenta do wykonywania zadań zawodowych w naturalnych </w:t>
      </w:r>
      <w:r w:rsidRPr="0009757A">
        <w:rPr>
          <w:rFonts w:ascii="Times New Roman" w:hAnsi="Times New Roman"/>
          <w:color w:val="000000"/>
          <w:spacing w:val="-4"/>
          <w:sz w:val="24"/>
          <w:szCs w:val="24"/>
        </w:rPr>
        <w:t>warunkach pracy pielęgniarki,</w:t>
      </w:r>
    </w:p>
    <w:p w:rsidR="002E5DD5" w:rsidRPr="0009757A" w:rsidRDefault="002E5DD5" w:rsidP="00FB5AF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zwracanie uwagi na przestrzeganie przepisów bhp i wszelkich norm etycznych przez studentów i sprawuje 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stały nadzór nad grupą.</w:t>
      </w:r>
    </w:p>
    <w:p w:rsidR="002E5DD5" w:rsidRPr="0009757A" w:rsidRDefault="002E5DD5" w:rsidP="00FB5A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350AF">
        <w:rPr>
          <w:rFonts w:ascii="Times New Roman" w:hAnsi="Times New Roman"/>
          <w:b/>
          <w:color w:val="000000"/>
          <w:spacing w:val="-5"/>
          <w:sz w:val="24"/>
          <w:szCs w:val="24"/>
        </w:rPr>
        <w:t>8.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 xml:space="preserve"> Prawa</w:t>
      </w:r>
      <w:r w:rsidRPr="0009757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09757A">
        <w:rPr>
          <w:rFonts w:ascii="Times New Roman" w:hAnsi="Times New Roman"/>
          <w:bCs/>
          <w:color w:val="000000"/>
          <w:spacing w:val="-5"/>
          <w:sz w:val="24"/>
          <w:szCs w:val="24"/>
        </w:rPr>
        <w:t>opiekuna studenckich praktyk zawodowych :</w:t>
      </w:r>
    </w:p>
    <w:p w:rsidR="002E5DD5" w:rsidRPr="0009757A" w:rsidRDefault="002E5DD5" w:rsidP="00FB5AF4">
      <w:pPr>
        <w:widowControl w:val="0"/>
        <w:numPr>
          <w:ilvl w:val="0"/>
          <w:numId w:val="39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egzekwowanie od studentów wiedzy i umiejętności w trakcie realizowania zajęć,</w:t>
      </w:r>
    </w:p>
    <w:p w:rsidR="002E5DD5" w:rsidRPr="0009757A" w:rsidRDefault="002E5DD5" w:rsidP="00FB5AF4">
      <w:pPr>
        <w:widowControl w:val="0"/>
        <w:numPr>
          <w:ilvl w:val="0"/>
          <w:numId w:val="39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wnioskowanie do opiekuna dydaktycznego studenckich praktyk zawodowych w sprawie ocen poszczególnych studentów,</w:t>
      </w:r>
    </w:p>
    <w:p w:rsidR="002E5DD5" w:rsidRPr="0009757A" w:rsidRDefault="002E5DD5" w:rsidP="00FB5AF4">
      <w:pPr>
        <w:widowControl w:val="0"/>
        <w:numPr>
          <w:ilvl w:val="0"/>
          <w:numId w:val="39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right="-708" w:hanging="426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wnioskowanie do kierownika praktyk zawodowych i opiekuna  dydaktycznego studenckich praktyk zawodowych.</w:t>
      </w:r>
      <w:r w:rsidRPr="0009757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o ewentualne zmiany organizacyjne i programowe.</w:t>
      </w:r>
    </w:p>
    <w:p w:rsidR="002E5DD5" w:rsidRPr="0009757A" w:rsidRDefault="002E5DD5" w:rsidP="00FB5AF4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3350AF">
        <w:rPr>
          <w:b/>
        </w:rPr>
        <w:t>9.</w:t>
      </w:r>
      <w:r w:rsidRPr="0009757A">
        <w:t xml:space="preserve"> Należy aktywizować studentów do efektywnego wykorzystania czasu pobytu w </w:t>
      </w:r>
      <w:r>
        <w:t>p</w:t>
      </w:r>
      <w:r w:rsidRPr="0009757A">
        <w:t>lacówkach poprzez:</w:t>
      </w:r>
    </w:p>
    <w:p w:rsidR="002E5DD5" w:rsidRPr="0009757A" w:rsidRDefault="002E5DD5" w:rsidP="00FB5AF4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09757A">
        <w:t>- prowadzenie edukacji  ( na bazie programów wypracowanych na przedmiocie promocja zdrowia),</w:t>
      </w:r>
      <w:r w:rsidRPr="0009757A">
        <w:br/>
        <w:t>- analiza artykułów w czasopismach zawodowych,</w:t>
      </w:r>
      <w:r w:rsidRPr="0009757A">
        <w:br/>
        <w:t>- opis sytuacji pacjenta w oparciu o proces pielęgnowania i dołączenie do teczki zajęć praktycznych.</w:t>
      </w:r>
    </w:p>
    <w:p w:rsidR="002E5DD5" w:rsidRPr="0009757A" w:rsidRDefault="002E5DD5" w:rsidP="00FB5AF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b/>
          <w:sz w:val="24"/>
          <w:szCs w:val="24"/>
        </w:rPr>
        <w:t>10.</w:t>
      </w:r>
      <w:r w:rsidRPr="0009757A">
        <w:rPr>
          <w:rFonts w:ascii="Times New Roman" w:hAnsi="Times New Roman"/>
          <w:sz w:val="24"/>
          <w:szCs w:val="24"/>
        </w:rPr>
        <w:t xml:space="preserve"> Każdy dyżur zajęć praktycznych musi zawierać element seminarium – studenci muszą być przygotowani do danego tematu dnia; wiedza musi być weryfikowana.</w:t>
      </w:r>
    </w:p>
    <w:p w:rsidR="002E5DD5" w:rsidRPr="0009757A" w:rsidRDefault="002E5DD5" w:rsidP="00FB5AF4">
      <w:pPr>
        <w:pStyle w:val="msonormalcxspdrugie"/>
        <w:tabs>
          <w:tab w:val="left" w:pos="0"/>
          <w:tab w:val="left" w:pos="142"/>
        </w:tabs>
        <w:spacing w:before="0" w:beforeAutospacing="0" w:after="0" w:afterAutospacing="0"/>
        <w:contextualSpacing/>
        <w:jc w:val="both"/>
      </w:pPr>
      <w:r w:rsidRPr="003350AF">
        <w:rPr>
          <w:b/>
        </w:rPr>
        <w:t>11.</w:t>
      </w:r>
      <w:r w:rsidRPr="0009757A">
        <w:t xml:space="preserve"> Zgodnie z regulaminem zajęć praktycznych istnieje możliwość zaliczenia nieobecności studenta w wymiarze nie większym niż 20% (1 dzień) w danym tygodniu z powodu </w:t>
      </w:r>
      <w:r w:rsidRPr="0009757A">
        <w:lastRenderedPageBreak/>
        <w:t>uczestniczenia studenta w akcjach edukacyjnych, promocyjnych oraz innych zleconych przez Dziekana.</w:t>
      </w:r>
    </w:p>
    <w:p w:rsidR="002E5DD5" w:rsidRPr="0009757A" w:rsidRDefault="002E5DD5" w:rsidP="00FB5AF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50AF">
        <w:rPr>
          <w:rFonts w:ascii="Times New Roman" w:hAnsi="Times New Roman"/>
          <w:b/>
          <w:sz w:val="24"/>
          <w:szCs w:val="24"/>
        </w:rPr>
        <w:t>12.</w:t>
      </w:r>
      <w:r w:rsidRPr="0009757A">
        <w:rPr>
          <w:rFonts w:ascii="Times New Roman" w:hAnsi="Times New Roman"/>
          <w:sz w:val="24"/>
          <w:szCs w:val="24"/>
        </w:rPr>
        <w:t>Za rażące naruszenie regulaminu, szczególnie  zasad współżycia społecznego  po dokonaniu adnotacji w dokumentacji przebiegu zajęć oraz dzienniczku zajęć praktycznych,  student może mieć obniżaną ocenę z zajęć w danej placówce lub niezaliczone zajęcia. Tryb odpracowania tych zasad ustala osoba odpowiedzialna za daną formę zajęć. W szczególnych przypadkach opiekun zajęć  sprawę może skierować do Komisji Dyscyplinarnej.</w:t>
      </w:r>
    </w:p>
    <w:p w:rsidR="002E5DD5" w:rsidRPr="0009757A" w:rsidRDefault="002E5DD5" w:rsidP="00FB5AF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b/>
          <w:sz w:val="24"/>
          <w:szCs w:val="24"/>
        </w:rPr>
        <w:t>13.</w:t>
      </w:r>
      <w:r w:rsidRPr="0009757A">
        <w:rPr>
          <w:rFonts w:ascii="Times New Roman" w:hAnsi="Times New Roman"/>
          <w:sz w:val="24"/>
          <w:szCs w:val="24"/>
        </w:rPr>
        <w:t xml:space="preserve"> Obowiązkiem opiekuna jest w terminie 2 dni po zakończeniu zajęć dostarczyć dokumentację przebiegu zajęć oraz kompletnie wypełniony rachunek. </w:t>
      </w:r>
    </w:p>
    <w:p w:rsidR="002E5DD5" w:rsidRPr="0009757A" w:rsidRDefault="002E5DD5" w:rsidP="00FB5AF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DD5" w:rsidRDefault="002E5DD5" w:rsidP="00FB5AF4">
      <w:pPr>
        <w:spacing w:after="0" w:line="240" w:lineRule="auto"/>
        <w:jc w:val="both"/>
      </w:pPr>
    </w:p>
    <w:p w:rsidR="002E5DD5" w:rsidRDefault="002E5DD5" w:rsidP="00FB5AF4">
      <w:pPr>
        <w:spacing w:after="0" w:line="240" w:lineRule="auto"/>
        <w:jc w:val="both"/>
        <w:rPr>
          <w:rFonts w:cs="Times New Roman"/>
        </w:rPr>
      </w:pPr>
    </w:p>
    <w:sectPr w:rsidR="002E5DD5" w:rsidSect="002E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1E" w:rsidRDefault="0059001E" w:rsidP="00662B3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001E" w:rsidRDefault="0059001E" w:rsidP="00662B3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_sans_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_sans_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1E" w:rsidRDefault="0059001E" w:rsidP="00662B3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001E" w:rsidRDefault="0059001E" w:rsidP="00662B3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9B6"/>
    <w:multiLevelType w:val="hybridMultilevel"/>
    <w:tmpl w:val="E6FE3B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E4727E"/>
    <w:multiLevelType w:val="hybridMultilevel"/>
    <w:tmpl w:val="2B6C39C0"/>
    <w:lvl w:ilvl="0" w:tplc="E9145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4A1EFF"/>
    <w:multiLevelType w:val="hybridMultilevel"/>
    <w:tmpl w:val="33C0B8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17CDD"/>
    <w:multiLevelType w:val="hybridMultilevel"/>
    <w:tmpl w:val="4426B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074822"/>
    <w:multiLevelType w:val="hybridMultilevel"/>
    <w:tmpl w:val="FA7CF9E4"/>
    <w:lvl w:ilvl="0" w:tplc="38F46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466A26"/>
    <w:multiLevelType w:val="hybridMultilevel"/>
    <w:tmpl w:val="C2FCCA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F3B9D"/>
    <w:multiLevelType w:val="hybridMultilevel"/>
    <w:tmpl w:val="5CF2277A"/>
    <w:lvl w:ilvl="0" w:tplc="0415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7">
    <w:nsid w:val="1EFB45FE"/>
    <w:multiLevelType w:val="hybridMultilevel"/>
    <w:tmpl w:val="C9A67A2C"/>
    <w:lvl w:ilvl="0" w:tplc="80D4B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682D75"/>
    <w:multiLevelType w:val="hybridMultilevel"/>
    <w:tmpl w:val="1C404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1924F2"/>
    <w:multiLevelType w:val="hybridMultilevel"/>
    <w:tmpl w:val="1AC8A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697F8B"/>
    <w:multiLevelType w:val="hybridMultilevel"/>
    <w:tmpl w:val="B554F916"/>
    <w:lvl w:ilvl="0" w:tplc="E9145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C503425"/>
    <w:multiLevelType w:val="hybridMultilevel"/>
    <w:tmpl w:val="508C70DA"/>
    <w:lvl w:ilvl="0" w:tplc="935815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60C3675"/>
    <w:multiLevelType w:val="hybridMultilevel"/>
    <w:tmpl w:val="B0B47E9C"/>
    <w:lvl w:ilvl="0" w:tplc="80D4B7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200C42"/>
    <w:multiLevelType w:val="hybridMultilevel"/>
    <w:tmpl w:val="B5FE631A"/>
    <w:lvl w:ilvl="0" w:tplc="C5945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7E21C3"/>
    <w:multiLevelType w:val="hybridMultilevel"/>
    <w:tmpl w:val="F1A26556"/>
    <w:lvl w:ilvl="0" w:tplc="E9145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B30C88"/>
    <w:multiLevelType w:val="hybridMultilevel"/>
    <w:tmpl w:val="D75A54CC"/>
    <w:lvl w:ilvl="0" w:tplc="FA16E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425CE5"/>
    <w:multiLevelType w:val="hybridMultilevel"/>
    <w:tmpl w:val="0388F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2358D9"/>
    <w:multiLevelType w:val="hybridMultilevel"/>
    <w:tmpl w:val="6E448004"/>
    <w:lvl w:ilvl="0" w:tplc="6EE4B2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4416B4"/>
    <w:multiLevelType w:val="hybridMultilevel"/>
    <w:tmpl w:val="3D788C1E"/>
    <w:lvl w:ilvl="0" w:tplc="8A2ADFB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312AAE"/>
    <w:multiLevelType w:val="hybridMultilevel"/>
    <w:tmpl w:val="06F89698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E00B4C"/>
    <w:multiLevelType w:val="hybridMultilevel"/>
    <w:tmpl w:val="46467D4E"/>
    <w:lvl w:ilvl="0" w:tplc="935815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30046A1"/>
    <w:multiLevelType w:val="hybridMultilevel"/>
    <w:tmpl w:val="C2C0B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6E55DB"/>
    <w:multiLevelType w:val="hybridMultilevel"/>
    <w:tmpl w:val="11A430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C302C58"/>
    <w:multiLevelType w:val="hybridMultilevel"/>
    <w:tmpl w:val="C1987128"/>
    <w:lvl w:ilvl="0" w:tplc="E9145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1A808C2"/>
    <w:multiLevelType w:val="hybridMultilevel"/>
    <w:tmpl w:val="44EA1EC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39582A"/>
    <w:multiLevelType w:val="hybridMultilevel"/>
    <w:tmpl w:val="3B3C0028"/>
    <w:lvl w:ilvl="0" w:tplc="E9145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73B5159"/>
    <w:multiLevelType w:val="hybridMultilevel"/>
    <w:tmpl w:val="2F3E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578CF"/>
    <w:multiLevelType w:val="hybridMultilevel"/>
    <w:tmpl w:val="F4C83A3A"/>
    <w:lvl w:ilvl="0" w:tplc="E9145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9755927"/>
    <w:multiLevelType w:val="hybridMultilevel"/>
    <w:tmpl w:val="2B6C2032"/>
    <w:lvl w:ilvl="0" w:tplc="6EE4B2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8"/>
  </w:num>
  <w:num w:numId="30">
    <w:abstractNumId w:val="16"/>
  </w:num>
  <w:num w:numId="31">
    <w:abstractNumId w:val="2"/>
  </w:num>
  <w:num w:numId="32">
    <w:abstractNumId w:val="24"/>
  </w:num>
  <w:num w:numId="33">
    <w:abstractNumId w:val="6"/>
  </w:num>
  <w:num w:numId="34">
    <w:abstractNumId w:val="5"/>
  </w:num>
  <w:num w:numId="35">
    <w:abstractNumId w:val="8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B30"/>
    <w:rsid w:val="00025EED"/>
    <w:rsid w:val="0004299F"/>
    <w:rsid w:val="0004549F"/>
    <w:rsid w:val="0009757A"/>
    <w:rsid w:val="000B0B91"/>
    <w:rsid w:val="000B2D16"/>
    <w:rsid w:val="000B6B1E"/>
    <w:rsid w:val="001054F5"/>
    <w:rsid w:val="00106FE6"/>
    <w:rsid w:val="001213D6"/>
    <w:rsid w:val="0013195C"/>
    <w:rsid w:val="001F69D4"/>
    <w:rsid w:val="00223842"/>
    <w:rsid w:val="002E5DD5"/>
    <w:rsid w:val="00304461"/>
    <w:rsid w:val="0032096C"/>
    <w:rsid w:val="003350AF"/>
    <w:rsid w:val="003358BB"/>
    <w:rsid w:val="003C183B"/>
    <w:rsid w:val="0048077B"/>
    <w:rsid w:val="004B42E9"/>
    <w:rsid w:val="004D67EE"/>
    <w:rsid w:val="0059001E"/>
    <w:rsid w:val="005C5C99"/>
    <w:rsid w:val="00602099"/>
    <w:rsid w:val="0063116A"/>
    <w:rsid w:val="00662B30"/>
    <w:rsid w:val="007858CC"/>
    <w:rsid w:val="007B5940"/>
    <w:rsid w:val="0083455F"/>
    <w:rsid w:val="00890BBA"/>
    <w:rsid w:val="008C05FE"/>
    <w:rsid w:val="008E6732"/>
    <w:rsid w:val="008F236E"/>
    <w:rsid w:val="009245EC"/>
    <w:rsid w:val="009344F8"/>
    <w:rsid w:val="00A95D5A"/>
    <w:rsid w:val="00B13E55"/>
    <w:rsid w:val="00B46F96"/>
    <w:rsid w:val="00BC7B37"/>
    <w:rsid w:val="00BD772C"/>
    <w:rsid w:val="00BE1A9D"/>
    <w:rsid w:val="00BF6FA6"/>
    <w:rsid w:val="00C27A20"/>
    <w:rsid w:val="00C54367"/>
    <w:rsid w:val="00C729F5"/>
    <w:rsid w:val="00C946F1"/>
    <w:rsid w:val="00CA2194"/>
    <w:rsid w:val="00CE14D0"/>
    <w:rsid w:val="00D10982"/>
    <w:rsid w:val="00D372C3"/>
    <w:rsid w:val="00D44956"/>
    <w:rsid w:val="00E14D91"/>
    <w:rsid w:val="00E4055C"/>
    <w:rsid w:val="00E8105D"/>
    <w:rsid w:val="00E96B3F"/>
    <w:rsid w:val="00F174B6"/>
    <w:rsid w:val="00F82D08"/>
    <w:rsid w:val="00FB5AF4"/>
    <w:rsid w:val="00FE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662B30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372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372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62B30"/>
    <w:pPr>
      <w:keepNext/>
      <w:suppressAutoHyphens/>
      <w:spacing w:after="0" w:line="240" w:lineRule="auto"/>
      <w:outlineLvl w:val="2"/>
    </w:pPr>
    <w:rPr>
      <w:rFonts w:ascii="Times New Roman" w:hAnsi="Times New Roman" w:cs="Times New Roman"/>
      <w:i/>
      <w:iCs/>
      <w:color w:val="000000"/>
      <w:kern w:val="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62B30"/>
    <w:pPr>
      <w:keepNext/>
      <w:suppressAutoHyphens/>
      <w:spacing w:after="0" w:line="240" w:lineRule="auto"/>
      <w:outlineLvl w:val="3"/>
    </w:pPr>
    <w:rPr>
      <w:rFonts w:ascii="Times New Roman" w:hAnsi="Times New Roman" w:cs="Times New Roman"/>
      <w:i/>
      <w:iCs/>
      <w:kern w:val="2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62B30"/>
    <w:pPr>
      <w:keepNext/>
      <w:suppressAutoHyphens/>
      <w:snapToGrid w:val="0"/>
      <w:spacing w:after="0" w:line="240" w:lineRule="auto"/>
      <w:outlineLvl w:val="5"/>
    </w:pPr>
    <w:rPr>
      <w:rFonts w:ascii="Times New Roman" w:hAnsi="Times New Roman" w:cs="Times New Roman"/>
      <w:b/>
      <w:bCs/>
      <w:kern w:val="2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D372C3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3B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5C3B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62B30"/>
    <w:rPr>
      <w:rFonts w:eastAsia="Times New Roman" w:cs="Times New Roman"/>
      <w:i/>
      <w:iCs/>
      <w:color w:val="000000"/>
      <w:kern w:val="2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62B30"/>
    <w:rPr>
      <w:rFonts w:eastAsia="Times New Roman" w:cs="Times New Roman"/>
      <w:i/>
      <w:iCs/>
      <w:kern w:val="2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62B30"/>
    <w:rPr>
      <w:rFonts w:eastAsia="Times New Roman" w:cs="Times New Roman"/>
      <w:b/>
      <w:bCs/>
      <w:kern w:val="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372C3"/>
    <w:rPr>
      <w:rFonts w:cs="Times New Roman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rsid w:val="00662B30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662B30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662B30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62B30"/>
    <w:rPr>
      <w:rFonts w:eastAsia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62B30"/>
    <w:pPr>
      <w:spacing w:after="0" w:line="360" w:lineRule="auto"/>
      <w:ind w:firstLine="851"/>
      <w:jc w:val="both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62B30"/>
    <w:rPr>
      <w:rFonts w:ascii="Calibri" w:hAnsi="Calibri" w:cs="Calibri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62B3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662B3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662B30"/>
    <w:pPr>
      <w:spacing w:after="0" w:line="240" w:lineRule="auto"/>
      <w:ind w:left="720"/>
    </w:pPr>
    <w:rPr>
      <w:sz w:val="24"/>
      <w:szCs w:val="24"/>
    </w:rPr>
  </w:style>
  <w:style w:type="paragraph" w:customStyle="1" w:styleId="Akapitzlist3">
    <w:name w:val="Akapit z listą3"/>
    <w:basedOn w:val="Normalny"/>
    <w:uiPriority w:val="99"/>
    <w:rsid w:val="008F236E"/>
    <w:pPr>
      <w:spacing w:after="0" w:line="240" w:lineRule="auto"/>
      <w:ind w:left="720"/>
    </w:pPr>
    <w:rPr>
      <w:rFonts w:eastAsia="Calibri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rsid w:val="00D372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D372C3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372C3"/>
    <w:rPr>
      <w:rFonts w:ascii="Calibri" w:hAnsi="Calibri" w:cs="Calibri"/>
      <w:sz w:val="22"/>
      <w:szCs w:val="22"/>
      <w:lang w:val="pl-PL" w:eastAsia="pl-PL" w:bidi="ar-SA"/>
    </w:rPr>
  </w:style>
  <w:style w:type="paragraph" w:customStyle="1" w:styleId="msonormalcxspdrugie">
    <w:name w:val="msonormalcxspdrugie"/>
    <w:basedOn w:val="Normalny"/>
    <w:uiPriority w:val="99"/>
    <w:semiHidden/>
    <w:rsid w:val="00D372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pierwsze">
    <w:name w:val="msonormalcxsppierwsze"/>
    <w:basedOn w:val="Normalny"/>
    <w:uiPriority w:val="99"/>
    <w:semiHidden/>
    <w:rsid w:val="00D372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me">
    <w:name w:val="name"/>
    <w:basedOn w:val="Domylnaczcionkaakapitu"/>
    <w:rsid w:val="00CA2194"/>
  </w:style>
  <w:style w:type="character" w:customStyle="1" w:styleId="value">
    <w:name w:val="value"/>
    <w:basedOn w:val="Domylnaczcionkaakapitu"/>
    <w:rsid w:val="00CA2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wl.pl/autor/Barbara-Slusarska,a,11549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zwl.pl/autor/Anna-Majda,a,5915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zwl.pl/autor/Danuta-Zarzycka,a,11549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12</Pages>
  <Words>3732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wierzbicka</cp:lastModifiedBy>
  <cp:revision>14</cp:revision>
  <cp:lastPrinted>2013-09-20T10:53:00Z</cp:lastPrinted>
  <dcterms:created xsi:type="dcterms:W3CDTF">2013-09-19T19:04:00Z</dcterms:created>
  <dcterms:modified xsi:type="dcterms:W3CDTF">2020-12-29T13:44:00Z</dcterms:modified>
</cp:coreProperties>
</file>